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073C5" w14:textId="77777777" w:rsidR="00182936" w:rsidRDefault="00000000">
      <w:pPr>
        <w:spacing w:after="0"/>
      </w:pPr>
      <w:r>
        <w:rPr>
          <w:rFonts w:ascii="Arial" w:eastAsia="Arial" w:hAnsi="Arial" w:cs="Arial"/>
          <w:b/>
          <w:sz w:val="24"/>
        </w:rPr>
        <w:t xml:space="preserve">O B E C / M E S T O.......................................................................................................... </w:t>
      </w:r>
    </w:p>
    <w:p w14:paraId="6C760BF4" w14:textId="77777777" w:rsidR="00182936" w:rsidRDefault="00000000">
      <w:pPr>
        <w:spacing w:after="0"/>
        <w:ind w:left="802"/>
      </w:pPr>
      <w:r>
        <w:rPr>
          <w:rFonts w:ascii="Arial" w:eastAsia="Arial" w:hAnsi="Arial" w:cs="Arial"/>
          <w:sz w:val="20"/>
        </w:rPr>
        <w:t xml:space="preserve">s sídlom ( adresa </w:t>
      </w:r>
      <w:proofErr w:type="spellStart"/>
      <w:r>
        <w:rPr>
          <w:rFonts w:ascii="Arial" w:eastAsia="Arial" w:hAnsi="Arial" w:cs="Arial"/>
          <w:sz w:val="20"/>
        </w:rPr>
        <w:t>OcÚ</w:t>
      </w:r>
      <w:proofErr w:type="spellEnd"/>
      <w:r>
        <w:rPr>
          <w:rFonts w:ascii="Arial" w:eastAsia="Arial" w:hAnsi="Arial" w:cs="Arial"/>
          <w:sz w:val="20"/>
        </w:rPr>
        <w:t xml:space="preserve"> / MsÚ ) : ......................................................................................... </w:t>
      </w:r>
    </w:p>
    <w:p w14:paraId="07B5831C" w14:textId="77777777" w:rsidR="00182936" w:rsidRDefault="00000000">
      <w:pPr>
        <w:spacing w:after="90"/>
        <w:ind w:left="-29"/>
      </w:pPr>
      <w:r>
        <w:rPr>
          <w:noProof/>
        </w:rPr>
        <mc:AlternateContent>
          <mc:Choice Requires="wpg">
            <w:drawing>
              <wp:inline distT="0" distB="0" distL="0" distR="0" wp14:anchorId="2EF250D0" wp14:editId="211315C7">
                <wp:extent cx="6010021" cy="1524"/>
                <wp:effectExtent l="0" t="0" r="0" b="0"/>
                <wp:docPr id="3635" name="Group 36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0021" cy="1524"/>
                          <a:chOff x="0" y="0"/>
                          <a:chExt cx="6010021" cy="1524"/>
                        </a:xfrm>
                      </wpg:grpSpPr>
                      <wps:wsp>
                        <wps:cNvPr id="4139" name="Shape 4139"/>
                        <wps:cNvSpPr/>
                        <wps:spPr>
                          <a:xfrm>
                            <a:off x="0" y="0"/>
                            <a:ext cx="601002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0021" h="91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35" style="width:473.23pt;height:0.119995pt;mso-position-horizontal-relative:char;mso-position-vertical-relative:line" coordsize="60100,15">
                <v:shape id="Shape 4140" style="position:absolute;width:60100;height:91;left:0;top:0;" coordsize="6010021,9144" path="m0,0l6010021,0l6010021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9737933" w14:textId="77777777" w:rsidR="00182936" w:rsidRDefault="00000000">
      <w:pPr>
        <w:spacing w:after="56"/>
      </w:pPr>
      <w:r>
        <w:rPr>
          <w:rFonts w:ascii="Arial" w:eastAsia="Arial" w:hAnsi="Arial" w:cs="Arial"/>
          <w:sz w:val="16"/>
        </w:rPr>
        <w:t xml:space="preserve">tlačivo </w:t>
      </w:r>
      <w:proofErr w:type="spellStart"/>
      <w:r>
        <w:rPr>
          <w:rFonts w:ascii="Arial" w:eastAsia="Arial" w:hAnsi="Arial" w:cs="Arial"/>
          <w:sz w:val="16"/>
        </w:rPr>
        <w:t>č.</w:t>
      </w:r>
      <w:r>
        <w:rPr>
          <w:rFonts w:ascii="Arial" w:eastAsia="Arial" w:hAnsi="Arial" w:cs="Arial"/>
          <w:b/>
          <w:sz w:val="16"/>
        </w:rPr>
        <w:t>N</w:t>
      </w:r>
      <w:proofErr w:type="spellEnd"/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b/>
          <w:sz w:val="16"/>
        </w:rPr>
        <w:t>12/03.2003</w:t>
      </w:r>
      <w:r>
        <w:rPr>
          <w:rFonts w:ascii="Times New Roman" w:eastAsia="Times New Roman" w:hAnsi="Times New Roman" w:cs="Times New Roman"/>
          <w:b/>
          <w:sz w:val="16"/>
        </w:rPr>
        <w:t xml:space="preserve">  </w:t>
      </w:r>
    </w:p>
    <w:p w14:paraId="3DFD83ED" w14:textId="77777777" w:rsidR="00182936" w:rsidRDefault="00000000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BAF23D" w14:textId="77777777" w:rsidR="00182936" w:rsidRDefault="00000000">
      <w:pPr>
        <w:pStyle w:val="Nadpis1"/>
        <w:ind w:left="170" w:hanging="170"/>
      </w:pPr>
      <w:r>
        <w:rPr>
          <w:b w:val="0"/>
          <w:sz w:val="18"/>
        </w:rPr>
        <w:t xml:space="preserve">e c   :  </w:t>
      </w:r>
      <w:r>
        <w:t xml:space="preserve">ž i a d o s ť   o povolenie na odstránenie stavby - § 88 SZ  </w:t>
      </w:r>
    </w:p>
    <w:p w14:paraId="3BEBF184" w14:textId="77777777" w:rsidR="00182936" w:rsidRDefault="00000000">
      <w:pPr>
        <w:spacing w:after="6" w:line="266" w:lineRule="auto"/>
        <w:ind w:left="-5" w:right="44" w:hanging="10"/>
        <w:jc w:val="both"/>
      </w:pPr>
      <w:r>
        <w:rPr>
          <w:rFonts w:ascii="Arial" w:eastAsia="Arial" w:hAnsi="Arial" w:cs="Arial"/>
          <w:sz w:val="18"/>
        </w:rPr>
        <w:t xml:space="preserve">              </w:t>
      </w:r>
      <w:r>
        <w:rPr>
          <w:rFonts w:ascii="Arial" w:eastAsia="Arial" w:hAnsi="Arial" w:cs="Arial"/>
          <w:sz w:val="16"/>
        </w:rPr>
        <w:t xml:space="preserve">( § 24 </w:t>
      </w:r>
      <w:proofErr w:type="spellStart"/>
      <w:r>
        <w:rPr>
          <w:rFonts w:ascii="Arial" w:eastAsia="Arial" w:hAnsi="Arial" w:cs="Arial"/>
          <w:sz w:val="16"/>
        </w:rPr>
        <w:t>vyhl.č</w:t>
      </w:r>
      <w:proofErr w:type="spellEnd"/>
      <w:r>
        <w:rPr>
          <w:rFonts w:ascii="Arial" w:eastAsia="Arial" w:hAnsi="Arial" w:cs="Arial"/>
          <w:sz w:val="16"/>
        </w:rPr>
        <w:t xml:space="preserve">. 453/2000 </w:t>
      </w:r>
      <w:proofErr w:type="spellStart"/>
      <w:r>
        <w:rPr>
          <w:rFonts w:ascii="Arial" w:eastAsia="Arial" w:hAnsi="Arial" w:cs="Arial"/>
          <w:sz w:val="16"/>
        </w:rPr>
        <w:t>Z.z</w:t>
      </w:r>
      <w:proofErr w:type="spellEnd"/>
      <w:r>
        <w:rPr>
          <w:rFonts w:ascii="Arial" w:eastAsia="Arial" w:hAnsi="Arial" w:cs="Arial"/>
          <w:sz w:val="16"/>
        </w:rPr>
        <w:t xml:space="preserve">. , ktorou   sa vykonávajú niektoré ustanovenia stavebného zákona )  </w:t>
      </w:r>
    </w:p>
    <w:p w14:paraId="659D293F" w14:textId="77777777" w:rsidR="00182936" w:rsidRDefault="00000000">
      <w:pPr>
        <w:spacing w:after="0"/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59443CFD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A)</w:t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b/>
          <w:sz w:val="18"/>
        </w:rPr>
        <w:t>meno a priezvisko-firemný názov vlastníka stavby</w:t>
      </w:r>
      <w:r>
        <w:rPr>
          <w:rFonts w:ascii="Arial" w:eastAsia="Arial" w:hAnsi="Arial" w:cs="Arial"/>
          <w:sz w:val="18"/>
        </w:rPr>
        <w:t xml:space="preserve"> :............................................................................................ </w:t>
      </w:r>
    </w:p>
    <w:p w14:paraId="29E48D5A" w14:textId="77777777" w:rsidR="00182936" w:rsidRDefault="00000000">
      <w:pPr>
        <w:spacing w:after="16"/>
      </w:pPr>
      <w:r>
        <w:rPr>
          <w:rFonts w:ascii="Arial" w:eastAsia="Arial" w:hAnsi="Arial" w:cs="Arial"/>
          <w:sz w:val="18"/>
        </w:rPr>
        <w:t xml:space="preserve"> </w:t>
      </w:r>
    </w:p>
    <w:p w14:paraId="400F8E90" w14:textId="77777777" w:rsidR="00182936" w:rsidRDefault="00000000">
      <w:pPr>
        <w:spacing w:after="11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Adresa : ulica .................................................................č.d.................obec................................................................... </w:t>
      </w:r>
    </w:p>
    <w:p w14:paraId="2FDCEE20" w14:textId="77777777" w:rsidR="00182936" w:rsidRDefault="00000000">
      <w:pPr>
        <w:spacing w:after="16"/>
      </w:pPr>
      <w:r>
        <w:rPr>
          <w:rFonts w:ascii="Arial" w:eastAsia="Arial" w:hAnsi="Arial" w:cs="Arial"/>
          <w:sz w:val="18"/>
        </w:rPr>
        <w:t xml:space="preserve"> </w:t>
      </w:r>
    </w:p>
    <w:p w14:paraId="49A803DD" w14:textId="77777777" w:rsidR="00182936" w:rsidRDefault="00000000">
      <w:pPr>
        <w:spacing w:after="11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Zastúpený splnomocneným zástupcom........................................................................................................................... </w:t>
      </w:r>
    </w:p>
    <w:p w14:paraId="4DA8FEA4" w14:textId="77777777" w:rsidR="00182936" w:rsidRDefault="00000000">
      <w:pPr>
        <w:spacing w:after="5" w:line="266" w:lineRule="auto"/>
        <w:ind w:left="-5" w:right="328" w:hanging="10"/>
        <w:jc w:val="both"/>
      </w:pPr>
      <w:r>
        <w:rPr>
          <w:rFonts w:ascii="Arial" w:eastAsia="Arial" w:hAnsi="Arial" w:cs="Arial"/>
          <w:sz w:val="16"/>
        </w:rPr>
        <w:t xml:space="preserve">                                                                      ( meno, priezvisko , adresa </w:t>
      </w:r>
      <w:proofErr w:type="spellStart"/>
      <w:r>
        <w:rPr>
          <w:rFonts w:ascii="Arial" w:eastAsia="Arial" w:hAnsi="Arial" w:cs="Arial"/>
          <w:sz w:val="16"/>
        </w:rPr>
        <w:t>splnomoc</w:t>
      </w:r>
      <w:proofErr w:type="spellEnd"/>
      <w:r>
        <w:rPr>
          <w:rFonts w:ascii="Arial" w:eastAsia="Arial" w:hAnsi="Arial" w:cs="Arial"/>
          <w:sz w:val="16"/>
        </w:rPr>
        <w:t xml:space="preserve">. zástupcu – názov a sídlo </w:t>
      </w:r>
      <w:proofErr w:type="spellStart"/>
      <w:r>
        <w:rPr>
          <w:rFonts w:ascii="Arial" w:eastAsia="Arial" w:hAnsi="Arial" w:cs="Arial"/>
          <w:sz w:val="16"/>
        </w:rPr>
        <w:t>zastup</w:t>
      </w:r>
      <w:proofErr w:type="spellEnd"/>
      <w:r>
        <w:rPr>
          <w:rFonts w:ascii="Arial" w:eastAsia="Arial" w:hAnsi="Arial" w:cs="Arial"/>
          <w:sz w:val="16"/>
        </w:rPr>
        <w:t xml:space="preserve">. firmy ) </w:t>
      </w:r>
      <w:r>
        <w:rPr>
          <w:rFonts w:ascii="Arial" w:eastAsia="Arial" w:hAnsi="Arial" w:cs="Arial"/>
          <w:sz w:val="18"/>
        </w:rPr>
        <w:t xml:space="preserve">žiada o vydanie </w:t>
      </w:r>
      <w:r>
        <w:rPr>
          <w:rFonts w:ascii="Arial" w:eastAsia="Arial" w:hAnsi="Arial" w:cs="Arial"/>
          <w:b/>
          <w:sz w:val="18"/>
        </w:rPr>
        <w:t>povolenia na odstránenie</w:t>
      </w:r>
      <w:r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b/>
          <w:sz w:val="18"/>
        </w:rPr>
        <w:t xml:space="preserve"> stavby</w:t>
      </w:r>
      <w:r>
        <w:rPr>
          <w:rFonts w:ascii="Arial" w:eastAsia="Arial" w:hAnsi="Arial" w:cs="Arial"/>
          <w:sz w:val="18"/>
        </w:rPr>
        <w:t xml:space="preserve">  </w:t>
      </w:r>
      <w:r>
        <w:rPr>
          <w:rFonts w:ascii="Arial" w:eastAsia="Arial" w:hAnsi="Arial" w:cs="Arial"/>
          <w:sz w:val="16"/>
        </w:rPr>
        <w:t xml:space="preserve"> :  </w:t>
      </w:r>
    </w:p>
    <w:p w14:paraId="673DACBF" w14:textId="77777777" w:rsidR="00182936" w:rsidRDefault="00000000">
      <w:pPr>
        <w:spacing w:after="0" w:line="263" w:lineRule="auto"/>
        <w:ind w:left="-5" w:right="61" w:hanging="10"/>
      </w:pPr>
      <w:r>
        <w:rPr>
          <w:rFonts w:ascii="Arial" w:eastAsia="Arial" w:hAnsi="Arial" w:cs="Arial"/>
          <w:sz w:val="20"/>
        </w:rPr>
        <w:t xml:space="preserve">................................................................................................................................. </w:t>
      </w:r>
    </w:p>
    <w:p w14:paraId="44190D0E" w14:textId="77777777" w:rsidR="00182936" w:rsidRDefault="00000000">
      <w:pPr>
        <w:spacing w:after="33" w:line="266" w:lineRule="auto"/>
        <w:ind w:left="-5" w:right="1484" w:hanging="10"/>
        <w:jc w:val="both"/>
      </w:pPr>
      <w:r>
        <w:rPr>
          <w:rFonts w:ascii="Arial" w:eastAsia="Arial" w:hAnsi="Arial" w:cs="Arial"/>
          <w:sz w:val="16"/>
        </w:rPr>
        <w:t xml:space="preserve">                                ( uviesť názov stavby – napr. rodinný dom; sklad; bytový dom...) </w:t>
      </w:r>
      <w:r>
        <w:rPr>
          <w:rFonts w:ascii="Arial" w:eastAsia="Arial" w:hAnsi="Arial" w:cs="Arial"/>
          <w:b/>
          <w:sz w:val="18"/>
        </w:rPr>
        <w:t>v  rozsahu</w:t>
      </w:r>
      <w:r>
        <w:rPr>
          <w:rFonts w:ascii="Arial" w:eastAsia="Arial" w:hAnsi="Arial" w:cs="Arial"/>
          <w:sz w:val="18"/>
        </w:rPr>
        <w:t xml:space="preserve">  </w:t>
      </w:r>
      <w:r>
        <w:rPr>
          <w:rFonts w:ascii="Arial" w:eastAsia="Arial" w:hAnsi="Arial" w:cs="Arial"/>
          <w:sz w:val="16"/>
        </w:rPr>
        <w:t xml:space="preserve">( uviesť základné parametre stavby – pôdorysný rozmer, výška, </w:t>
      </w:r>
      <w:proofErr w:type="spellStart"/>
      <w:r>
        <w:rPr>
          <w:rFonts w:ascii="Arial" w:eastAsia="Arial" w:hAnsi="Arial" w:cs="Arial"/>
          <w:sz w:val="16"/>
        </w:rPr>
        <w:t>podlažnosť</w:t>
      </w:r>
      <w:proofErr w:type="spellEnd"/>
      <w:r>
        <w:rPr>
          <w:rFonts w:ascii="Arial" w:eastAsia="Arial" w:hAnsi="Arial" w:cs="Arial"/>
          <w:sz w:val="16"/>
        </w:rPr>
        <w:t xml:space="preserve">, napojenie na siete...) :  </w:t>
      </w:r>
    </w:p>
    <w:p w14:paraId="10169A9F" w14:textId="77777777" w:rsidR="00182936" w:rsidRDefault="00000000">
      <w:pPr>
        <w:spacing w:after="0" w:line="263" w:lineRule="auto"/>
        <w:ind w:left="-5" w:right="61" w:hanging="10"/>
      </w:pPr>
      <w:r>
        <w:rPr>
          <w:rFonts w:ascii="Arial" w:eastAsia="Arial" w:hAnsi="Arial" w:cs="Arial"/>
          <w:sz w:val="20"/>
        </w:rPr>
        <w:t xml:space="preserve">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 </w:t>
      </w:r>
      <w:r>
        <w:rPr>
          <w:rFonts w:ascii="Arial" w:eastAsia="Arial" w:hAnsi="Arial" w:cs="Arial"/>
          <w:sz w:val="18"/>
        </w:rPr>
        <w:t xml:space="preserve">parcelné číslo stavby </w:t>
      </w:r>
      <w:r>
        <w:rPr>
          <w:rFonts w:ascii="Arial" w:eastAsia="Arial" w:hAnsi="Arial" w:cs="Arial"/>
          <w:sz w:val="16"/>
        </w:rPr>
        <w:t xml:space="preserve"> :.......</w:t>
      </w:r>
      <w:r>
        <w:rPr>
          <w:rFonts w:ascii="Arial" w:eastAsia="Arial" w:hAnsi="Arial" w:cs="Arial"/>
          <w:sz w:val="18"/>
        </w:rPr>
        <w:t xml:space="preserve">......................................................................... katastrálne územie    : ............................................................................... v obci  :.......................................................................na ulici :  .......................................................................................             pričom k predmetnej stavbe </w:t>
      </w:r>
      <w:r>
        <w:rPr>
          <w:rFonts w:ascii="Arial" w:eastAsia="Arial" w:hAnsi="Arial" w:cs="Arial"/>
          <w:b/>
          <w:sz w:val="18"/>
        </w:rPr>
        <w:t>má žiadateľ vlastnícke právo</w:t>
      </w:r>
      <w:r>
        <w:rPr>
          <w:rFonts w:ascii="Arial" w:eastAsia="Arial" w:hAnsi="Arial" w:cs="Arial"/>
          <w:sz w:val="18"/>
        </w:rPr>
        <w:t xml:space="preserve"> na základe listu vlastníctva č............................................. </w:t>
      </w:r>
    </w:p>
    <w:p w14:paraId="4E3672A5" w14:textId="77777777" w:rsidR="00182936" w:rsidRDefault="00000000">
      <w:pPr>
        <w:spacing w:after="33" w:line="266" w:lineRule="auto"/>
        <w:ind w:left="-5" w:right="44" w:hanging="10"/>
        <w:jc w:val="both"/>
      </w:pPr>
      <w:r>
        <w:rPr>
          <w:rFonts w:ascii="Arial" w:eastAsia="Arial" w:hAnsi="Arial" w:cs="Arial"/>
          <w:sz w:val="16"/>
        </w:rPr>
        <w:t xml:space="preserve">( v liste vlastníctva musí byť stavba uvedená samostatne ako stavba, nie ako zastavaný pozemok ) </w:t>
      </w:r>
    </w:p>
    <w:p w14:paraId="19D8F637" w14:textId="77777777" w:rsidR="00182936" w:rsidRDefault="00000000">
      <w:pPr>
        <w:spacing w:after="16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336A6064" w14:textId="77777777" w:rsidR="00182936" w:rsidRDefault="00000000">
      <w:pPr>
        <w:spacing w:after="19"/>
        <w:ind w:left="-5" w:hanging="10"/>
      </w:pPr>
      <w:r>
        <w:rPr>
          <w:rFonts w:ascii="Arial" w:eastAsia="Arial" w:hAnsi="Arial" w:cs="Arial"/>
          <w:b/>
          <w:sz w:val="18"/>
        </w:rPr>
        <w:t xml:space="preserve"> Dôvody odstránenia stavby : </w:t>
      </w:r>
    </w:p>
    <w:p w14:paraId="1300AFF3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</w:t>
      </w:r>
    </w:p>
    <w:p w14:paraId="1C6ACC08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>............................................................................................................................................................................................</w:t>
      </w:r>
    </w:p>
    <w:p w14:paraId="4821FEB6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...................................................................................................................................................................................... </w:t>
      </w:r>
    </w:p>
    <w:p w14:paraId="5B35619C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 xml:space="preserve">Predpokladaný termín začatia a skončenia prác: </w:t>
      </w: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....................................................................................................... </w:t>
      </w:r>
    </w:p>
    <w:p w14:paraId="29EE812E" w14:textId="77777777" w:rsidR="00182936" w:rsidRDefault="00000000">
      <w:pPr>
        <w:spacing w:after="11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Názov a sídlo odborne vybavenej právnickej osoby</w:t>
      </w:r>
      <w:r>
        <w:rPr>
          <w:rFonts w:ascii="Arial" w:eastAsia="Arial" w:hAnsi="Arial" w:cs="Arial"/>
          <w:sz w:val="18"/>
        </w:rPr>
        <w:t xml:space="preserve">, ktorá odstránenie vykoná – ak vlastník bude odstraňovať stavbu svojpomocou, uvedie </w:t>
      </w:r>
      <w:r>
        <w:rPr>
          <w:rFonts w:ascii="Arial" w:eastAsia="Arial" w:hAnsi="Arial" w:cs="Arial"/>
          <w:b/>
          <w:sz w:val="18"/>
        </w:rPr>
        <w:t>meno a adresu oprávnenej osoby</w:t>
      </w:r>
      <w:r>
        <w:rPr>
          <w:rFonts w:ascii="Arial" w:eastAsia="Arial" w:hAnsi="Arial" w:cs="Arial"/>
          <w:sz w:val="18"/>
        </w:rPr>
        <w:t xml:space="preserve">, ktorá bude vykonávať odborné vedenie prác pri odstraňovaní stavby ......................................................................................................................................................... </w:t>
      </w:r>
    </w:p>
    <w:p w14:paraId="3DDE7D94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Údaj</w:t>
      </w:r>
      <w:r>
        <w:rPr>
          <w:rFonts w:ascii="Arial" w:eastAsia="Arial" w:hAnsi="Arial" w:cs="Arial"/>
          <w:sz w:val="18"/>
        </w:rPr>
        <w:t xml:space="preserve"> o tom, či sa stavba odstráni za použitia trhavín :</w:t>
      </w:r>
      <w:r>
        <w:rPr>
          <w:rFonts w:ascii="Arial" w:eastAsia="Arial" w:hAnsi="Arial" w:cs="Arial"/>
          <w:b/>
          <w:sz w:val="18"/>
        </w:rPr>
        <w:t xml:space="preserve"> </w:t>
      </w: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 </w:t>
      </w:r>
    </w:p>
    <w:p w14:paraId="1B8475A1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Údaj</w:t>
      </w:r>
      <w:r>
        <w:rPr>
          <w:rFonts w:ascii="Arial" w:eastAsia="Arial" w:hAnsi="Arial" w:cs="Arial"/>
          <w:sz w:val="18"/>
        </w:rPr>
        <w:t xml:space="preserve"> o uložení odpadu z búracích prác :</w:t>
      </w:r>
      <w:r>
        <w:rPr>
          <w:rFonts w:ascii="Arial" w:eastAsia="Arial" w:hAnsi="Arial" w:cs="Arial"/>
          <w:b/>
          <w:sz w:val="18"/>
        </w:rPr>
        <w:t xml:space="preserve"> </w:t>
      </w: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........................................................................................................................... </w:t>
      </w:r>
    </w:p>
    <w:p w14:paraId="43A15351" w14:textId="77777777" w:rsidR="00182936" w:rsidRDefault="00000000">
      <w:pPr>
        <w:spacing w:after="11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Úda</w:t>
      </w:r>
      <w:r>
        <w:rPr>
          <w:rFonts w:ascii="Arial" w:eastAsia="Arial" w:hAnsi="Arial" w:cs="Arial"/>
          <w:sz w:val="18"/>
        </w:rPr>
        <w:t xml:space="preserve">j o tom, ako bude ďalej využitý uvoľnený pozemok : .................................................................................................. </w:t>
      </w:r>
    </w:p>
    <w:p w14:paraId="1F061C40" w14:textId="77777777" w:rsidR="00182936" w:rsidRDefault="00000000">
      <w:pPr>
        <w:spacing w:after="11" w:line="269" w:lineRule="auto"/>
        <w:ind w:left="-5" w:hanging="10"/>
      </w:pPr>
      <w:r>
        <w:rPr>
          <w:rFonts w:ascii="Arial" w:eastAsia="Arial" w:hAnsi="Arial" w:cs="Arial"/>
          <w:b/>
          <w:sz w:val="18"/>
        </w:rPr>
        <w:t>Návrh na opatrenia na susednom pozemku alebo stavbe</w:t>
      </w:r>
      <w:r>
        <w:rPr>
          <w:rFonts w:ascii="Arial" w:eastAsia="Arial" w:hAnsi="Arial" w:cs="Arial"/>
          <w:sz w:val="18"/>
        </w:rPr>
        <w:t xml:space="preserve">, ak sa majú búracie práce vykonávať aj z týchto nehnuteľností : </w:t>
      </w:r>
    </w:p>
    <w:p w14:paraId="48768436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......................................................................................................................................................................................... </w:t>
      </w:r>
    </w:p>
    <w:p w14:paraId="05BAF7F8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.......................................................................................................................................................................................... </w:t>
      </w:r>
    </w:p>
    <w:p w14:paraId="70C78B3B" w14:textId="77777777" w:rsidR="00182936" w:rsidRDefault="00000000">
      <w:pPr>
        <w:spacing w:after="21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323541BB" w14:textId="77777777" w:rsidR="00182936" w:rsidRDefault="00000000">
      <w:pPr>
        <w:spacing w:after="33" w:line="266" w:lineRule="auto"/>
        <w:ind w:left="-5" w:right="44" w:hanging="10"/>
        <w:jc w:val="both"/>
      </w:pPr>
      <w:r>
        <w:rPr>
          <w:rFonts w:ascii="Arial" w:eastAsia="Arial" w:hAnsi="Arial" w:cs="Arial"/>
          <w:b/>
          <w:sz w:val="18"/>
        </w:rPr>
        <w:t>Zoznam a presné adresy účastníkov konania</w:t>
      </w:r>
      <w:r>
        <w:rPr>
          <w:rFonts w:ascii="Arial" w:eastAsia="Arial" w:hAnsi="Arial" w:cs="Arial"/>
          <w:sz w:val="18"/>
        </w:rPr>
        <w:t xml:space="preserve"> o zmene v užívaní stavby </w:t>
      </w:r>
      <w:r>
        <w:rPr>
          <w:rFonts w:ascii="Arial" w:eastAsia="Arial" w:hAnsi="Arial" w:cs="Arial"/>
          <w:sz w:val="16"/>
        </w:rPr>
        <w:t xml:space="preserve">( účastníci konania – pozri § 34 SZ ) : </w:t>
      </w:r>
    </w:p>
    <w:p w14:paraId="402780F8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1........................................................................................................................................................................................ 2........................................................................................................................................................................................ 3........................................................................................................................................................................................ 4........................................................................................................................................................................................ </w:t>
      </w:r>
    </w:p>
    <w:p w14:paraId="468B825C" w14:textId="77777777" w:rsidR="00182936" w:rsidRDefault="00000000">
      <w:pPr>
        <w:spacing w:after="10" w:line="269" w:lineRule="auto"/>
        <w:ind w:left="-5" w:hanging="10"/>
      </w:pPr>
      <w:r>
        <w:rPr>
          <w:rFonts w:ascii="Arial" w:eastAsia="Arial" w:hAnsi="Arial" w:cs="Arial"/>
          <w:sz w:val="18"/>
        </w:rPr>
        <w:t xml:space="preserve">5........................................................................................................................................................................................ </w:t>
      </w:r>
    </w:p>
    <w:p w14:paraId="7114DC36" w14:textId="77777777" w:rsidR="00182936" w:rsidRDefault="00000000">
      <w:pPr>
        <w:spacing w:after="10" w:line="269" w:lineRule="auto"/>
        <w:ind w:left="6205" w:firstLine="3202"/>
      </w:pPr>
      <w:r>
        <w:rPr>
          <w:rFonts w:ascii="Arial" w:eastAsia="Arial" w:hAnsi="Arial" w:cs="Arial"/>
          <w:sz w:val="18"/>
        </w:rPr>
        <w:t xml:space="preserve"> ................................................................ </w:t>
      </w:r>
    </w:p>
    <w:p w14:paraId="62B3F302" w14:textId="2D78F406" w:rsidR="00182936" w:rsidRDefault="00000000" w:rsidP="0020617F">
      <w:pPr>
        <w:spacing w:after="33" w:line="266" w:lineRule="auto"/>
        <w:ind w:left="-15" w:right="44" w:firstLine="6126"/>
        <w:jc w:val="both"/>
      </w:pPr>
      <w:proofErr w:type="spellStart"/>
      <w:r>
        <w:rPr>
          <w:rFonts w:ascii="Arial" w:eastAsia="Arial" w:hAnsi="Arial" w:cs="Arial"/>
          <w:sz w:val="16"/>
        </w:rPr>
        <w:t>vlasnoručný</w:t>
      </w:r>
      <w:proofErr w:type="spellEnd"/>
      <w:r>
        <w:rPr>
          <w:rFonts w:ascii="Arial" w:eastAsia="Arial" w:hAnsi="Arial" w:cs="Arial"/>
          <w:sz w:val="16"/>
        </w:rPr>
        <w:t xml:space="preserve"> podpis vlastníka stavby , pečiatka </w:t>
      </w:r>
    </w:p>
    <w:p w14:paraId="2C7E8312" w14:textId="77777777" w:rsidR="00182936" w:rsidRDefault="00000000">
      <w:pPr>
        <w:spacing w:after="0"/>
        <w:ind w:right="15"/>
        <w:jc w:val="right"/>
      </w:pPr>
      <w:r>
        <w:rPr>
          <w:rFonts w:ascii="Times New Roman" w:eastAsia="Times New Roman" w:hAnsi="Times New Roman" w:cs="Times New Roman"/>
          <w:i/>
          <w:sz w:val="18"/>
        </w:rPr>
        <w:t xml:space="preserve"> </w:t>
      </w:r>
    </w:p>
    <w:p w14:paraId="223A556A" w14:textId="77777777" w:rsidR="0020617F" w:rsidRDefault="0020617F">
      <w:pPr>
        <w:spacing w:after="22"/>
        <w:ind w:right="62"/>
        <w:jc w:val="center"/>
        <w:rPr>
          <w:rFonts w:ascii="Arial" w:eastAsia="Arial" w:hAnsi="Arial" w:cs="Arial"/>
          <w:i/>
          <w:sz w:val="18"/>
        </w:rPr>
      </w:pPr>
    </w:p>
    <w:p w14:paraId="0C77203C" w14:textId="14B2963D" w:rsidR="00182936" w:rsidRDefault="00000000">
      <w:pPr>
        <w:spacing w:after="22"/>
        <w:ind w:right="62"/>
        <w:jc w:val="center"/>
      </w:pPr>
      <w:r>
        <w:rPr>
          <w:rFonts w:ascii="Arial" w:eastAsia="Arial" w:hAnsi="Arial" w:cs="Arial"/>
          <w:i/>
          <w:sz w:val="18"/>
        </w:rPr>
        <w:lastRenderedPageBreak/>
        <w:t xml:space="preserve">Tlačivo č. N12 – strana 2 </w:t>
      </w:r>
    </w:p>
    <w:p w14:paraId="511C5757" w14:textId="77777777" w:rsidR="00182936" w:rsidRDefault="00000000">
      <w:pPr>
        <w:spacing w:after="4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74F91A0" w14:textId="77777777" w:rsidR="00182936" w:rsidRDefault="00000000">
      <w:pPr>
        <w:spacing w:after="44"/>
        <w:ind w:left="-5" w:hanging="10"/>
      </w:pPr>
      <w:r>
        <w:rPr>
          <w:rFonts w:ascii="Arial" w:eastAsia="Arial" w:hAnsi="Arial" w:cs="Arial"/>
          <w:b/>
          <w:sz w:val="16"/>
        </w:rPr>
        <w:t xml:space="preserve">I.  K  návrhu na vydanie povolenia na odstránenie stavby  vlastník stavby predloží  ( § 24, ods. 2 </w:t>
      </w:r>
      <w:proofErr w:type="spellStart"/>
      <w:r>
        <w:rPr>
          <w:rFonts w:ascii="Arial" w:eastAsia="Arial" w:hAnsi="Arial" w:cs="Arial"/>
          <w:b/>
          <w:sz w:val="16"/>
        </w:rPr>
        <w:t>vyhl.č</w:t>
      </w:r>
      <w:proofErr w:type="spellEnd"/>
      <w:r>
        <w:rPr>
          <w:rFonts w:ascii="Arial" w:eastAsia="Arial" w:hAnsi="Arial" w:cs="Arial"/>
          <w:b/>
          <w:sz w:val="16"/>
        </w:rPr>
        <w:t xml:space="preserve">. 453/2000 </w:t>
      </w:r>
      <w:proofErr w:type="spellStart"/>
      <w:r>
        <w:rPr>
          <w:rFonts w:ascii="Arial" w:eastAsia="Arial" w:hAnsi="Arial" w:cs="Arial"/>
          <w:b/>
          <w:sz w:val="16"/>
        </w:rPr>
        <w:t>Z.z</w:t>
      </w:r>
      <w:proofErr w:type="spellEnd"/>
      <w:r>
        <w:rPr>
          <w:rFonts w:ascii="Arial" w:eastAsia="Arial" w:hAnsi="Arial" w:cs="Arial"/>
          <w:b/>
          <w:sz w:val="16"/>
        </w:rPr>
        <w:t xml:space="preserve">. ): </w:t>
      </w:r>
    </w:p>
    <w:p w14:paraId="52928BFA" w14:textId="77777777" w:rsidR="00182936" w:rsidRDefault="00000000">
      <w:pPr>
        <w:numPr>
          <w:ilvl w:val="0"/>
          <w:numId w:val="1"/>
        </w:numPr>
        <w:spacing w:after="33" w:line="266" w:lineRule="auto"/>
        <w:ind w:right="44" w:hanging="360"/>
        <w:jc w:val="both"/>
      </w:pPr>
      <w:r>
        <w:rPr>
          <w:rFonts w:ascii="Arial" w:eastAsia="Arial" w:hAnsi="Arial" w:cs="Arial"/>
          <w:sz w:val="16"/>
        </w:rPr>
        <w:t xml:space="preserve">Technologický opis prác alebo aj nevyhnutné výkresy pozemku </w:t>
      </w:r>
    </w:p>
    <w:p w14:paraId="5B10E264" w14:textId="77777777" w:rsidR="00182936" w:rsidRDefault="00000000">
      <w:pPr>
        <w:numPr>
          <w:ilvl w:val="0"/>
          <w:numId w:val="1"/>
        </w:numPr>
        <w:spacing w:after="44"/>
        <w:ind w:right="44" w:hanging="360"/>
        <w:jc w:val="both"/>
      </w:pPr>
      <w:r>
        <w:rPr>
          <w:rFonts w:ascii="Arial" w:eastAsia="Arial" w:hAnsi="Arial" w:cs="Arial"/>
          <w:sz w:val="16"/>
        </w:rPr>
        <w:t xml:space="preserve">Doklad, preukazujúci </w:t>
      </w:r>
      <w:r>
        <w:rPr>
          <w:rFonts w:ascii="Arial" w:eastAsia="Arial" w:hAnsi="Arial" w:cs="Arial"/>
          <w:b/>
          <w:sz w:val="16"/>
        </w:rPr>
        <w:t xml:space="preserve">vlastnícke právo k stavbe ( o odstránenie stavby môže požiadať len jej vlastník, uvedený na liste vlastníctva   k   s t a v b e  - nie len k pozemku ) </w:t>
      </w:r>
    </w:p>
    <w:p w14:paraId="31C9F7BC" w14:textId="77777777" w:rsidR="00182936" w:rsidRDefault="00000000">
      <w:pPr>
        <w:numPr>
          <w:ilvl w:val="0"/>
          <w:numId w:val="1"/>
        </w:numPr>
        <w:spacing w:after="44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 xml:space="preserve">Kópia z katastrálnej mapy   </w:t>
      </w:r>
    </w:p>
    <w:p w14:paraId="2C31C63C" w14:textId="77777777" w:rsidR="00182936" w:rsidRDefault="00000000">
      <w:pPr>
        <w:numPr>
          <w:ilvl w:val="0"/>
          <w:numId w:val="1"/>
        </w:numPr>
        <w:spacing w:after="44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 xml:space="preserve">PD stavby resp. </w:t>
      </w:r>
      <w:proofErr w:type="spellStart"/>
      <w:r>
        <w:rPr>
          <w:rFonts w:ascii="Arial" w:eastAsia="Arial" w:hAnsi="Arial" w:cs="Arial"/>
          <w:b/>
          <w:sz w:val="16"/>
        </w:rPr>
        <w:t>pasport</w:t>
      </w:r>
      <w:proofErr w:type="spellEnd"/>
      <w:r>
        <w:rPr>
          <w:rFonts w:ascii="Arial" w:eastAsia="Arial" w:hAnsi="Arial" w:cs="Arial"/>
          <w:b/>
          <w:sz w:val="16"/>
        </w:rPr>
        <w:t xml:space="preserve"> stavby, vhodné doplniť aj 2 x fotodokumentáciou stavby </w:t>
      </w:r>
    </w:p>
    <w:p w14:paraId="0C8EA499" w14:textId="77777777" w:rsidR="00182936" w:rsidRDefault="00000000">
      <w:pPr>
        <w:numPr>
          <w:ilvl w:val="0"/>
          <w:numId w:val="1"/>
        </w:numPr>
        <w:spacing w:after="33" w:line="266" w:lineRule="auto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>V prípade radovej zástavby statické posúdenie</w:t>
      </w:r>
      <w:r>
        <w:rPr>
          <w:rFonts w:ascii="Arial" w:eastAsia="Arial" w:hAnsi="Arial" w:cs="Arial"/>
          <w:sz w:val="16"/>
        </w:rPr>
        <w:t xml:space="preserve">, ktorým sa preukazuje zabezpečenie mechanickej odolnosti a stability nosných konštrukcií susedných stavieb a ich bezpečného užívania </w:t>
      </w:r>
    </w:p>
    <w:p w14:paraId="574D28EB" w14:textId="77777777" w:rsidR="00182936" w:rsidRDefault="00000000">
      <w:pPr>
        <w:numPr>
          <w:ilvl w:val="0"/>
          <w:numId w:val="1"/>
        </w:numPr>
        <w:spacing w:after="33" w:line="266" w:lineRule="auto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>Doklady o rokovaniach s účastníkmi konania</w:t>
      </w:r>
      <w:r>
        <w:rPr>
          <w:rFonts w:ascii="Arial" w:eastAsia="Arial" w:hAnsi="Arial" w:cs="Arial"/>
          <w:sz w:val="16"/>
        </w:rPr>
        <w:t xml:space="preserve">, ak sa tieto uskutočnili pred podaním žiadosti </w:t>
      </w:r>
    </w:p>
    <w:p w14:paraId="4627A712" w14:textId="77777777" w:rsidR="00182936" w:rsidRDefault="00000000">
      <w:pPr>
        <w:numPr>
          <w:ilvl w:val="0"/>
          <w:numId w:val="1"/>
        </w:numPr>
        <w:spacing w:after="44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>Doklady o rokovaniach s dotknutými orgánmi štátnej správy a samosprávy</w:t>
      </w:r>
      <w:r>
        <w:rPr>
          <w:rFonts w:ascii="Arial" w:eastAsia="Arial" w:hAnsi="Arial" w:cs="Arial"/>
          <w:sz w:val="16"/>
        </w:rPr>
        <w:t xml:space="preserve"> : - stanovisko obce </w:t>
      </w:r>
    </w:p>
    <w:p w14:paraId="7A41465C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Okresného riaditeľstva hasičského a záchranného zboru </w:t>
      </w:r>
    </w:p>
    <w:p w14:paraId="35353C0C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OÚ v Nitre– odboru ŽP – št. vodnej správy  - stanovisko OÚ v Nitre – odboru ŽP – úseku ochrany ovzdušia </w:t>
      </w:r>
    </w:p>
    <w:p w14:paraId="564D5F51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OÚ v Nitre – odboru ŽP – úseku  odpadového hosp. </w:t>
      </w:r>
    </w:p>
    <w:p w14:paraId="714E80C9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OÚ v Nitre – odboru ŽP – ochrany prírody a </w:t>
      </w:r>
      <w:proofErr w:type="spellStart"/>
      <w:r>
        <w:rPr>
          <w:rFonts w:ascii="Arial" w:eastAsia="Arial" w:hAnsi="Arial" w:cs="Arial"/>
          <w:sz w:val="16"/>
        </w:rPr>
        <w:t>územ</w:t>
      </w:r>
      <w:proofErr w:type="spellEnd"/>
      <w:r>
        <w:rPr>
          <w:rFonts w:ascii="Arial" w:eastAsia="Arial" w:hAnsi="Arial" w:cs="Arial"/>
          <w:sz w:val="16"/>
        </w:rPr>
        <w:t xml:space="preserve">. plánovania </w:t>
      </w:r>
    </w:p>
    <w:p w14:paraId="6BAFA178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právoplatné rozhodnutie Krajského pamiatkového úradu v Nitre </w:t>
      </w:r>
    </w:p>
    <w:p w14:paraId="4BD25B93" w14:textId="77777777" w:rsidR="00182936" w:rsidRDefault="00000000">
      <w:pPr>
        <w:numPr>
          <w:ilvl w:val="1"/>
          <w:numId w:val="1"/>
        </w:numPr>
        <w:spacing w:after="40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OÚ v Nitre– odboru civilnej ochrany </w:t>
      </w:r>
    </w:p>
    <w:p w14:paraId="600FEE4B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OÚ v Nitre– odboru dopravy a CH </w:t>
      </w:r>
    </w:p>
    <w:p w14:paraId="5E358F8E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TI-SR v Nitre, </w:t>
      </w:r>
      <w:proofErr w:type="spellStart"/>
      <w:r>
        <w:rPr>
          <w:rFonts w:ascii="Arial" w:eastAsia="Arial" w:hAnsi="Arial" w:cs="Arial"/>
          <w:sz w:val="16"/>
        </w:rPr>
        <w:t>Jelenecká</w:t>
      </w:r>
      <w:proofErr w:type="spellEnd"/>
      <w:r>
        <w:rPr>
          <w:rFonts w:ascii="Arial" w:eastAsia="Arial" w:hAnsi="Arial" w:cs="Arial"/>
          <w:sz w:val="16"/>
        </w:rPr>
        <w:t xml:space="preserve"> 49 Nitra </w:t>
      </w:r>
    </w:p>
    <w:p w14:paraId="47D13265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stanovisko Leteckého úradu v Bratislave – v prípade výškových stavieb          - rozhodnutie Štátneho dráhového úradu Bratislava </w:t>
      </w:r>
    </w:p>
    <w:p w14:paraId="3F87378A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posudok OÚ – štátneho okresného hygienika – v prípade, ak na stavbe je použitý azbest </w:t>
      </w:r>
    </w:p>
    <w:p w14:paraId="416A83B9" w14:textId="77777777" w:rsidR="00182936" w:rsidRDefault="00000000">
      <w:pPr>
        <w:numPr>
          <w:ilvl w:val="1"/>
          <w:numId w:val="1"/>
        </w:numPr>
        <w:spacing w:after="33" w:line="266" w:lineRule="auto"/>
        <w:ind w:right="44" w:hanging="142"/>
        <w:jc w:val="both"/>
      </w:pPr>
      <w:r>
        <w:rPr>
          <w:rFonts w:ascii="Arial" w:eastAsia="Arial" w:hAnsi="Arial" w:cs="Arial"/>
          <w:sz w:val="16"/>
        </w:rPr>
        <w:t xml:space="preserve">iné : </w:t>
      </w:r>
    </w:p>
    <w:p w14:paraId="2E4C1AD6" w14:textId="77777777" w:rsidR="00182936" w:rsidRDefault="00000000">
      <w:pPr>
        <w:numPr>
          <w:ilvl w:val="0"/>
          <w:numId w:val="1"/>
        </w:numPr>
        <w:spacing w:after="33" w:line="266" w:lineRule="auto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>Vyhlásenie oprávnenej osoby</w:t>
      </w:r>
      <w:r>
        <w:rPr>
          <w:rFonts w:ascii="Arial" w:eastAsia="Arial" w:hAnsi="Arial" w:cs="Arial"/>
          <w:sz w:val="16"/>
        </w:rPr>
        <w:t xml:space="preserve"> – odborný dozor : pri stavbe, ktorých odstránenie nebude vykonáva odborne vybavená právnická osoba, vyhlásenie oprávnenej osoby, ktorá sa zaviazala vykonávať odborné vedenie prác spojených s odstránením stavby, </w:t>
      </w:r>
    </w:p>
    <w:p w14:paraId="38AE5A49" w14:textId="77777777" w:rsidR="00182936" w:rsidRDefault="00000000">
      <w:pPr>
        <w:numPr>
          <w:ilvl w:val="0"/>
          <w:numId w:val="1"/>
        </w:numPr>
        <w:spacing w:after="33" w:line="266" w:lineRule="auto"/>
        <w:ind w:right="44" w:hanging="360"/>
        <w:jc w:val="both"/>
      </w:pPr>
      <w:r>
        <w:rPr>
          <w:rFonts w:ascii="Arial" w:eastAsia="Arial" w:hAnsi="Arial" w:cs="Arial"/>
          <w:b/>
          <w:sz w:val="16"/>
        </w:rPr>
        <w:t>Ak ide o odstránenie nehnuteľnej kultúrnej pamiatky,</w:t>
      </w:r>
      <w:r>
        <w:rPr>
          <w:rFonts w:ascii="Arial" w:eastAsia="Arial" w:hAnsi="Arial" w:cs="Arial"/>
          <w:sz w:val="16"/>
        </w:rPr>
        <w:t xml:space="preserve"> žiadosť musí obsahovať vždy aj fotodokumentáciu, dokumentačné výkresy alebo inú dokumentáciu ( napr. meračskú alebo modelovú ) </w:t>
      </w:r>
    </w:p>
    <w:p w14:paraId="13CA747E" w14:textId="77777777" w:rsidR="00182936" w:rsidRDefault="00000000">
      <w:pPr>
        <w:spacing w:after="4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8E3D4AC" w14:textId="77777777" w:rsidR="00182936" w:rsidRDefault="00000000">
      <w:pPr>
        <w:spacing w:after="33" w:line="266" w:lineRule="auto"/>
        <w:ind w:left="-5" w:right="44" w:hanging="10"/>
        <w:jc w:val="both"/>
      </w:pPr>
      <w:r>
        <w:rPr>
          <w:rFonts w:ascii="Arial" w:eastAsia="Arial" w:hAnsi="Arial" w:cs="Arial"/>
          <w:b/>
          <w:sz w:val="16"/>
        </w:rPr>
        <w:t xml:space="preserve">Pozn.   </w:t>
      </w:r>
      <w:r>
        <w:rPr>
          <w:rFonts w:ascii="Arial" w:eastAsia="Arial" w:hAnsi="Arial" w:cs="Arial"/>
          <w:sz w:val="16"/>
        </w:rPr>
        <w:t xml:space="preserve">rozsah náležitostí a dokladov je uvedený len orientačne, ich presný rozsah  vyplynie zo špecifických podmienok stavby   </w:t>
      </w:r>
    </w:p>
    <w:p w14:paraId="3762AE97" w14:textId="77777777" w:rsidR="00182936" w:rsidRDefault="00000000">
      <w:pPr>
        <w:spacing w:after="36"/>
      </w:pPr>
      <w:r>
        <w:rPr>
          <w:rFonts w:ascii="Arial" w:eastAsia="Arial" w:hAnsi="Arial" w:cs="Arial"/>
          <w:sz w:val="16"/>
        </w:rPr>
        <w:t xml:space="preserve"> </w:t>
      </w:r>
    </w:p>
    <w:p w14:paraId="5FD0A41B" w14:textId="77777777" w:rsidR="00182936" w:rsidRDefault="00000000">
      <w:pPr>
        <w:spacing w:after="19"/>
        <w:ind w:left="-5" w:hanging="10"/>
      </w:pPr>
      <w:r>
        <w:rPr>
          <w:rFonts w:ascii="Arial" w:eastAsia="Arial" w:hAnsi="Arial" w:cs="Arial"/>
          <w:b/>
          <w:sz w:val="18"/>
        </w:rPr>
        <w:t xml:space="preserve">Poučenie : </w:t>
      </w:r>
    </w:p>
    <w:p w14:paraId="62348410" w14:textId="77777777" w:rsidR="00182936" w:rsidRDefault="00000000">
      <w:pPr>
        <w:spacing w:after="0" w:line="312" w:lineRule="auto"/>
        <w:ind w:left="-5" w:right="44" w:hanging="10"/>
        <w:jc w:val="both"/>
      </w:pPr>
      <w:r>
        <w:rPr>
          <w:rFonts w:ascii="Arial" w:eastAsia="Arial" w:hAnsi="Arial" w:cs="Arial"/>
          <w:b/>
          <w:sz w:val="16"/>
        </w:rPr>
        <w:t>Podľa § 88, ods. 2  stavebného zákona 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i/>
          <w:sz w:val="16"/>
        </w:rPr>
        <w:t xml:space="preserve">„ Na odstránenie stavby, pokiaľ nebolo nariadené, je potrebné povolenie stavebného úradu. O povolenie môže požiadať vlastník stavby. V žiadosti o povolenie vlastník stavby uvedie druh, účel, miesto a označenie stavby, dôvody odstránenia stavby, či stavbu odstráni svojpomocne alebo prostredníctvom zhotoviteľa, ako naloží s odpadom a s uvoľneným pozemkom a aké opatrenia sú potrebné na zabezpečenie susedných pozemkov a stavieb.“. </w:t>
      </w:r>
    </w:p>
    <w:p w14:paraId="13BB3501" w14:textId="77777777" w:rsidR="00182936" w:rsidRDefault="00000000">
      <w:pPr>
        <w:spacing w:after="40"/>
      </w:pPr>
      <w:r>
        <w:rPr>
          <w:rFonts w:ascii="Arial" w:eastAsia="Arial" w:hAnsi="Arial" w:cs="Arial"/>
          <w:sz w:val="16"/>
        </w:rPr>
        <w:t xml:space="preserve"> </w:t>
      </w:r>
    </w:p>
    <w:p w14:paraId="0FED1D04" w14:textId="77777777" w:rsidR="00182936" w:rsidRDefault="00000000">
      <w:pPr>
        <w:spacing w:after="0" w:line="312" w:lineRule="auto"/>
        <w:ind w:left="-5" w:right="44" w:hanging="10"/>
        <w:jc w:val="both"/>
      </w:pPr>
      <w:r>
        <w:rPr>
          <w:rFonts w:ascii="Arial" w:eastAsia="Arial" w:hAnsi="Arial" w:cs="Arial"/>
          <w:b/>
          <w:sz w:val="16"/>
        </w:rPr>
        <w:t>Podľa § 97, ods.1 stavebného zákona 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i/>
          <w:sz w:val="16"/>
        </w:rPr>
        <w:t xml:space="preserve">„ Účastníkmi konania podľa § 86 až § 96 SZ sú právnické osoby a fyzické osoby, ktoré majú vlastnícke alebo iné práva k pozemku alebo stavbe a ktorých práva a právom chránené záujmy alebo povinnosti môžu byť rozhodnutím priamo dotknuté „ . </w:t>
      </w:r>
    </w:p>
    <w:p w14:paraId="167ED808" w14:textId="77777777" w:rsidR="00182936" w:rsidRDefault="00000000">
      <w:pPr>
        <w:spacing w:after="41"/>
      </w:pPr>
      <w:r>
        <w:rPr>
          <w:rFonts w:ascii="Arial" w:eastAsia="Arial" w:hAnsi="Arial" w:cs="Arial"/>
          <w:sz w:val="16"/>
        </w:rPr>
        <w:t xml:space="preserve"> </w:t>
      </w:r>
    </w:p>
    <w:p w14:paraId="1B325984" w14:textId="77777777" w:rsidR="00182936" w:rsidRDefault="00000000">
      <w:pPr>
        <w:spacing w:after="0" w:line="312" w:lineRule="auto"/>
        <w:ind w:left="-5" w:right="44" w:hanging="10"/>
        <w:jc w:val="both"/>
      </w:pPr>
      <w:r>
        <w:rPr>
          <w:rFonts w:ascii="Arial" w:eastAsia="Arial" w:hAnsi="Arial" w:cs="Arial"/>
          <w:b/>
          <w:sz w:val="16"/>
        </w:rPr>
        <w:t>Podľa § 97, ods. 2 stavebného zákona :</w:t>
      </w: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i/>
          <w:sz w:val="16"/>
        </w:rPr>
        <w:t xml:space="preserve">„ Užívatelia jednotlivých bytov a nebytových priestorov sú účastníkmi konania len vtedy, ak ich užívacie práva k bytu alebo nebytovému priestoru môžu byť priamo dotknuté opatreniami, ktoré má v konaní podľa odseku 1, stavebný úrad nariadiť „ </w:t>
      </w:r>
    </w:p>
    <w:p w14:paraId="75A0CFAD" w14:textId="77777777" w:rsidR="00182936" w:rsidRDefault="00000000">
      <w:pPr>
        <w:spacing w:after="40"/>
      </w:pPr>
      <w:r>
        <w:rPr>
          <w:rFonts w:ascii="Arial" w:eastAsia="Arial" w:hAnsi="Arial" w:cs="Arial"/>
          <w:i/>
          <w:sz w:val="16"/>
        </w:rPr>
        <w:t xml:space="preserve"> </w:t>
      </w:r>
    </w:p>
    <w:p w14:paraId="354C1EED" w14:textId="77777777" w:rsidR="00182936" w:rsidRDefault="00000000">
      <w:pPr>
        <w:spacing w:after="0" w:line="312" w:lineRule="auto"/>
        <w:ind w:left="-5" w:right="44" w:hanging="10"/>
        <w:jc w:val="both"/>
      </w:pPr>
      <w:r>
        <w:rPr>
          <w:rFonts w:ascii="Arial" w:eastAsia="Arial" w:hAnsi="Arial" w:cs="Arial"/>
          <w:b/>
          <w:sz w:val="16"/>
        </w:rPr>
        <w:t>Podľa § 103 stavebného zákona :</w:t>
      </w:r>
      <w:r>
        <w:rPr>
          <w:rFonts w:ascii="Arial" w:eastAsia="Arial" w:hAnsi="Arial" w:cs="Arial"/>
          <w:i/>
          <w:sz w:val="16"/>
        </w:rPr>
        <w:t xml:space="preserve"> „ Vlastník stavby je povinný dokumentáciu skutočného realizovania stavby uchovávať po celý čas jej užívania, pri zmene vlastníctva ju odovzdá novému nadobúdateľovi </w:t>
      </w:r>
      <w:r>
        <w:rPr>
          <w:rFonts w:ascii="Arial" w:eastAsia="Arial" w:hAnsi="Arial" w:cs="Arial"/>
          <w:b/>
          <w:i/>
          <w:sz w:val="16"/>
        </w:rPr>
        <w:t>a pri jej odstránení stavebnému úradu</w:t>
      </w:r>
      <w:r>
        <w:rPr>
          <w:rFonts w:ascii="Arial" w:eastAsia="Arial" w:hAnsi="Arial" w:cs="Arial"/>
          <w:i/>
          <w:sz w:val="16"/>
        </w:rPr>
        <w:t xml:space="preserve"> „ </w:t>
      </w:r>
    </w:p>
    <w:p w14:paraId="73A5775A" w14:textId="77777777" w:rsidR="00520A87" w:rsidRDefault="0020617F" w:rsidP="00520A87">
      <w:pPr>
        <w:spacing w:after="0"/>
        <w:rPr>
          <w:rFonts w:ascii="Arial" w:eastAsia="Arial" w:hAnsi="Arial" w:cs="Arial"/>
          <w:i/>
          <w:sz w:val="16"/>
        </w:rPr>
      </w:pPr>
      <w:r>
        <w:rPr>
          <w:rFonts w:ascii="Thorndale" w:hAnsi="Thorndale"/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5D82F3" wp14:editId="6263409C">
                <wp:simplePos x="0" y="0"/>
                <wp:positionH relativeFrom="column">
                  <wp:posOffset>-58420</wp:posOffset>
                </wp:positionH>
                <wp:positionV relativeFrom="paragraph">
                  <wp:posOffset>92075</wp:posOffset>
                </wp:positionV>
                <wp:extent cx="6149340" cy="1564005"/>
                <wp:effectExtent l="0" t="0" r="22860" b="17145"/>
                <wp:wrapNone/>
                <wp:docPr id="1" name="Obdĺžn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49340" cy="15640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53C94" id="Obdĺžnik 1" o:spid="_x0000_s1026" style="position:absolute;margin-left:-4.6pt;margin-top:7.25pt;width:484.2pt;height:12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" filled="f" strokecolor="windowText" strokeweight="1pt">
                <v:path arrowok="t"/>
              </v:rect>
            </w:pict>
          </mc:Fallback>
        </mc:AlternateContent>
      </w:r>
      <w:r>
        <w:rPr>
          <w:rFonts w:ascii="Arial" w:eastAsia="Arial" w:hAnsi="Arial" w:cs="Arial"/>
          <w:i/>
          <w:sz w:val="16"/>
        </w:rPr>
        <w:t xml:space="preserve"> </w:t>
      </w:r>
    </w:p>
    <w:p w14:paraId="1BA9A495" w14:textId="6781A50B" w:rsidR="0020617F" w:rsidRDefault="0020617F" w:rsidP="00520A87">
      <w:pPr>
        <w:spacing w:after="0"/>
        <w:rPr>
          <w:rFonts w:ascii="Times New Roman" w:eastAsia="Times New Roman" w:hAnsi="Times New Roman"/>
          <w:sz w:val="18"/>
          <w:szCs w:val="18"/>
        </w:rPr>
      </w:pPr>
      <w:r>
        <w:rPr>
          <w:rFonts w:ascii="Times New Roman" w:eastAsia="Times New Roman" w:hAnsi="Times New Roman"/>
          <w:b/>
          <w:sz w:val="18"/>
          <w:szCs w:val="18"/>
        </w:rPr>
        <w:t xml:space="preserve">Prehlásenie prevádzkovateľa: </w:t>
      </w:r>
    </w:p>
    <w:p w14:paraId="170E71D1" w14:textId="77777777" w:rsid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proofErr w:type="spellStart"/>
      <w:r>
        <w:rPr>
          <w:rFonts w:ascii="Times New Roman" w:hAnsi="Times New Roman"/>
          <w:iCs/>
          <w:szCs w:val="18"/>
        </w:rPr>
        <w:t>Osobné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údaje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dotknutých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osôb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sa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spracúvajú</w:t>
      </w:r>
      <w:proofErr w:type="spellEnd"/>
      <w:r>
        <w:rPr>
          <w:rFonts w:ascii="Times New Roman" w:hAnsi="Times New Roman"/>
          <w:iCs/>
          <w:szCs w:val="18"/>
        </w:rPr>
        <w:t xml:space="preserve"> v </w:t>
      </w:r>
      <w:proofErr w:type="spellStart"/>
      <w:r>
        <w:rPr>
          <w:rFonts w:ascii="Times New Roman" w:hAnsi="Times New Roman"/>
          <w:iCs/>
          <w:szCs w:val="18"/>
        </w:rPr>
        <w:t>súlade</w:t>
      </w:r>
      <w:proofErr w:type="spellEnd"/>
      <w:r>
        <w:rPr>
          <w:rFonts w:ascii="Times New Roman" w:hAnsi="Times New Roman"/>
          <w:iCs/>
          <w:szCs w:val="18"/>
        </w:rPr>
        <w:t xml:space="preserve"> s NARIADENÍM EURÓPSKEHO PARLAMENTU </w:t>
      </w:r>
    </w:p>
    <w:p w14:paraId="20310CEF" w14:textId="77777777" w:rsid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r>
        <w:rPr>
          <w:rFonts w:ascii="Times New Roman" w:hAnsi="Times New Roman"/>
          <w:iCs/>
          <w:szCs w:val="18"/>
        </w:rPr>
        <w:t xml:space="preserve">A RADY (EÚ) 2016/679 z 27. </w:t>
      </w:r>
      <w:proofErr w:type="spellStart"/>
      <w:r>
        <w:rPr>
          <w:rFonts w:ascii="Times New Roman" w:hAnsi="Times New Roman"/>
          <w:iCs/>
          <w:szCs w:val="18"/>
        </w:rPr>
        <w:t>apríla</w:t>
      </w:r>
      <w:proofErr w:type="spellEnd"/>
      <w:r>
        <w:rPr>
          <w:rFonts w:ascii="Times New Roman" w:hAnsi="Times New Roman"/>
          <w:iCs/>
          <w:szCs w:val="18"/>
        </w:rPr>
        <w:t xml:space="preserve"> 2016 o </w:t>
      </w:r>
      <w:proofErr w:type="spellStart"/>
      <w:r>
        <w:rPr>
          <w:rFonts w:ascii="Times New Roman" w:hAnsi="Times New Roman"/>
          <w:iCs/>
          <w:szCs w:val="18"/>
        </w:rPr>
        <w:t>ochrane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fyzických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osôb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pri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spracúvaní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osobných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údajov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</w:p>
    <w:p w14:paraId="14C9F489" w14:textId="77777777" w:rsid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r>
        <w:rPr>
          <w:rFonts w:ascii="Times New Roman" w:hAnsi="Times New Roman"/>
          <w:iCs/>
          <w:szCs w:val="18"/>
        </w:rPr>
        <w:t xml:space="preserve">a o </w:t>
      </w:r>
      <w:proofErr w:type="spellStart"/>
      <w:r>
        <w:rPr>
          <w:rFonts w:ascii="Times New Roman" w:hAnsi="Times New Roman"/>
          <w:iCs/>
          <w:szCs w:val="18"/>
        </w:rPr>
        <w:t>voľnom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pohybe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takýchto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údajov</w:t>
      </w:r>
      <w:proofErr w:type="spellEnd"/>
      <w:r>
        <w:rPr>
          <w:rFonts w:ascii="Times New Roman" w:hAnsi="Times New Roman"/>
          <w:iCs/>
          <w:szCs w:val="18"/>
        </w:rPr>
        <w:t xml:space="preserve">, </w:t>
      </w:r>
      <w:proofErr w:type="spellStart"/>
      <w:r>
        <w:rPr>
          <w:rFonts w:ascii="Times New Roman" w:hAnsi="Times New Roman"/>
          <w:iCs/>
          <w:szCs w:val="18"/>
        </w:rPr>
        <w:t>ktorým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sa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zrušuje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smernica</w:t>
      </w:r>
      <w:proofErr w:type="spellEnd"/>
      <w:r>
        <w:rPr>
          <w:rFonts w:ascii="Times New Roman" w:hAnsi="Times New Roman"/>
          <w:iCs/>
          <w:szCs w:val="18"/>
        </w:rPr>
        <w:t xml:space="preserve"> 95/46/ES (</w:t>
      </w:r>
      <w:proofErr w:type="spellStart"/>
      <w:r>
        <w:rPr>
          <w:rFonts w:ascii="Times New Roman" w:hAnsi="Times New Roman"/>
          <w:iCs/>
          <w:szCs w:val="18"/>
        </w:rPr>
        <w:t>všeobecné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nariadenie</w:t>
      </w:r>
      <w:proofErr w:type="spellEnd"/>
      <w:r>
        <w:rPr>
          <w:rFonts w:ascii="Times New Roman" w:hAnsi="Times New Roman"/>
          <w:iCs/>
          <w:szCs w:val="18"/>
        </w:rPr>
        <w:t xml:space="preserve"> o </w:t>
      </w:r>
      <w:proofErr w:type="spellStart"/>
      <w:r>
        <w:rPr>
          <w:rFonts w:ascii="Times New Roman" w:hAnsi="Times New Roman"/>
          <w:iCs/>
          <w:szCs w:val="18"/>
        </w:rPr>
        <w:t>ochrane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</w:p>
    <w:p w14:paraId="22B6D8BB" w14:textId="77777777" w:rsid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proofErr w:type="spellStart"/>
      <w:r>
        <w:rPr>
          <w:rFonts w:ascii="Times New Roman" w:hAnsi="Times New Roman"/>
          <w:iCs/>
          <w:szCs w:val="18"/>
        </w:rPr>
        <w:t>údajov</w:t>
      </w:r>
      <w:proofErr w:type="spellEnd"/>
      <w:r>
        <w:rPr>
          <w:rFonts w:ascii="Times New Roman" w:hAnsi="Times New Roman"/>
          <w:iCs/>
          <w:szCs w:val="18"/>
        </w:rPr>
        <w:t xml:space="preserve">) a so </w:t>
      </w:r>
      <w:proofErr w:type="spellStart"/>
      <w:r>
        <w:rPr>
          <w:rFonts w:ascii="Times New Roman" w:hAnsi="Times New Roman"/>
          <w:iCs/>
          <w:szCs w:val="18"/>
        </w:rPr>
        <w:t>zákonom</w:t>
      </w:r>
      <w:proofErr w:type="spellEnd"/>
      <w:r>
        <w:rPr>
          <w:rFonts w:ascii="Times New Roman" w:hAnsi="Times New Roman"/>
          <w:iCs/>
          <w:szCs w:val="18"/>
        </w:rPr>
        <w:t xml:space="preserve"> č. 18/2018 Z. z. o </w:t>
      </w:r>
      <w:proofErr w:type="spellStart"/>
      <w:r>
        <w:rPr>
          <w:rFonts w:ascii="Times New Roman" w:hAnsi="Times New Roman"/>
          <w:iCs/>
          <w:szCs w:val="18"/>
        </w:rPr>
        <w:t>ochrane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osobných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údajov</w:t>
      </w:r>
      <w:proofErr w:type="spellEnd"/>
      <w:r>
        <w:rPr>
          <w:rFonts w:ascii="Times New Roman" w:hAnsi="Times New Roman"/>
          <w:iCs/>
          <w:szCs w:val="18"/>
        </w:rPr>
        <w:t xml:space="preserve"> a o </w:t>
      </w:r>
      <w:proofErr w:type="spellStart"/>
      <w:r>
        <w:rPr>
          <w:rFonts w:ascii="Times New Roman" w:hAnsi="Times New Roman"/>
          <w:iCs/>
          <w:szCs w:val="18"/>
        </w:rPr>
        <w:t>zmene</w:t>
      </w:r>
      <w:proofErr w:type="spellEnd"/>
      <w:r>
        <w:rPr>
          <w:rFonts w:ascii="Times New Roman" w:hAnsi="Times New Roman"/>
          <w:iCs/>
          <w:szCs w:val="18"/>
        </w:rPr>
        <w:t xml:space="preserve"> a </w:t>
      </w:r>
      <w:proofErr w:type="spellStart"/>
      <w:r>
        <w:rPr>
          <w:rFonts w:ascii="Times New Roman" w:hAnsi="Times New Roman"/>
          <w:iCs/>
          <w:szCs w:val="18"/>
        </w:rPr>
        <w:t>doplnení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niektorých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zákonov</w:t>
      </w:r>
      <w:proofErr w:type="spellEnd"/>
      <w:r>
        <w:rPr>
          <w:rFonts w:ascii="Times New Roman" w:hAnsi="Times New Roman"/>
          <w:iCs/>
          <w:szCs w:val="18"/>
        </w:rPr>
        <w:t>.</w:t>
      </w:r>
    </w:p>
    <w:p w14:paraId="5BA530CF" w14:textId="77777777" w:rsid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proofErr w:type="spellStart"/>
      <w:r>
        <w:rPr>
          <w:rFonts w:ascii="Times New Roman" w:hAnsi="Times New Roman"/>
          <w:iCs/>
          <w:szCs w:val="18"/>
        </w:rPr>
        <w:t>Informácie</w:t>
      </w:r>
      <w:proofErr w:type="spellEnd"/>
      <w:r>
        <w:rPr>
          <w:rFonts w:ascii="Times New Roman" w:hAnsi="Times New Roman"/>
          <w:iCs/>
          <w:szCs w:val="18"/>
        </w:rPr>
        <w:t xml:space="preserve"> o </w:t>
      </w:r>
      <w:proofErr w:type="spellStart"/>
      <w:r>
        <w:rPr>
          <w:rFonts w:ascii="Times New Roman" w:hAnsi="Times New Roman"/>
          <w:iCs/>
          <w:szCs w:val="18"/>
        </w:rPr>
        <w:t>spracúvaní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osobných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údajov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prevádzkovateľom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sú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vám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plne</w:t>
      </w:r>
      <w:proofErr w:type="spellEnd"/>
      <w:r>
        <w:rPr>
          <w:rFonts w:ascii="Times New Roman" w:hAnsi="Times New Roman"/>
          <w:iCs/>
          <w:szCs w:val="18"/>
        </w:rPr>
        <w:t xml:space="preserve"> k </w:t>
      </w:r>
      <w:proofErr w:type="spellStart"/>
      <w:r>
        <w:rPr>
          <w:rFonts w:ascii="Times New Roman" w:hAnsi="Times New Roman"/>
          <w:iCs/>
          <w:szCs w:val="18"/>
        </w:rPr>
        <w:t>dispozícii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na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webovom</w:t>
      </w:r>
      <w:proofErr w:type="spellEnd"/>
      <w:r>
        <w:rPr>
          <w:rFonts w:ascii="Times New Roman" w:hAnsi="Times New Roman"/>
          <w:iCs/>
          <w:szCs w:val="18"/>
        </w:rPr>
        <w:t xml:space="preserve"> sidle</w:t>
      </w:r>
    </w:p>
    <w:p w14:paraId="16D61BB9" w14:textId="2BB559B0" w:rsidR="00182936" w:rsidRPr="00520A87" w:rsidRDefault="00520A87" w:rsidP="00520A87">
      <w:pPr>
        <w:pStyle w:val="Odsekzoznamu"/>
        <w:ind w:left="284" w:right="0"/>
        <w:jc w:val="left"/>
        <w:rPr>
          <w:rFonts w:ascii="Times New Roman" w:hAnsi="Times New Roman"/>
          <w:iCs/>
          <w:szCs w:val="18"/>
        </w:rPr>
      </w:pPr>
      <w:r>
        <w:rPr>
          <w:rFonts w:ascii="Times New Roman" w:hAnsi="Times New Roman"/>
          <w:iCs/>
          <w:szCs w:val="18"/>
        </w:rPr>
        <w:t xml:space="preserve"> </w:t>
      </w:r>
      <w:r>
        <w:rPr>
          <w:rFonts w:ascii="Times New Roman" w:hAnsi="Times New Roman"/>
          <w:b/>
          <w:bCs/>
          <w:iCs/>
          <w:szCs w:val="18"/>
        </w:rPr>
        <w:t>www.osobnyudaj.sk/informovanie</w:t>
      </w:r>
      <w:r>
        <w:rPr>
          <w:rFonts w:ascii="Times New Roman" w:hAnsi="Times New Roman"/>
          <w:iCs/>
          <w:szCs w:val="18"/>
        </w:rPr>
        <w:t xml:space="preserve">, </w:t>
      </w:r>
      <w:proofErr w:type="spellStart"/>
      <w:r>
        <w:rPr>
          <w:rFonts w:ascii="Times New Roman" w:hAnsi="Times New Roman"/>
          <w:iCs/>
          <w:szCs w:val="18"/>
        </w:rPr>
        <w:t>ako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aj</w:t>
      </w:r>
      <w:proofErr w:type="spellEnd"/>
      <w:r>
        <w:rPr>
          <w:rFonts w:ascii="Times New Roman" w:hAnsi="Times New Roman"/>
          <w:iCs/>
          <w:szCs w:val="18"/>
        </w:rPr>
        <w:t> </w:t>
      </w:r>
      <w:proofErr w:type="spellStart"/>
      <w:r>
        <w:rPr>
          <w:rFonts w:ascii="Times New Roman" w:hAnsi="Times New Roman"/>
          <w:iCs/>
          <w:szCs w:val="18"/>
        </w:rPr>
        <w:t>vo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fyzickej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podobe</w:t>
      </w:r>
      <w:proofErr w:type="spellEnd"/>
      <w:r>
        <w:rPr>
          <w:rFonts w:ascii="Times New Roman" w:hAnsi="Times New Roman"/>
          <w:iCs/>
          <w:szCs w:val="18"/>
        </w:rPr>
        <w:t xml:space="preserve"> v </w:t>
      </w:r>
      <w:proofErr w:type="spellStart"/>
      <w:r>
        <w:rPr>
          <w:rFonts w:ascii="Times New Roman" w:hAnsi="Times New Roman"/>
          <w:iCs/>
          <w:szCs w:val="18"/>
        </w:rPr>
        <w:t>sídle</w:t>
      </w:r>
      <w:proofErr w:type="spellEnd"/>
      <w:r>
        <w:rPr>
          <w:rFonts w:ascii="Times New Roman" w:hAnsi="Times New Roman"/>
          <w:iCs/>
          <w:szCs w:val="18"/>
        </w:rPr>
        <w:t xml:space="preserve"> a </w:t>
      </w:r>
      <w:proofErr w:type="spellStart"/>
      <w:r>
        <w:rPr>
          <w:rFonts w:ascii="Times New Roman" w:hAnsi="Times New Roman"/>
          <w:iCs/>
          <w:szCs w:val="18"/>
        </w:rPr>
        <w:t>na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všetkých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kontaktných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miestach</w:t>
      </w:r>
      <w:proofErr w:type="spellEnd"/>
      <w:r>
        <w:rPr>
          <w:rFonts w:ascii="Times New Roman" w:hAnsi="Times New Roman"/>
          <w:iCs/>
          <w:szCs w:val="18"/>
        </w:rPr>
        <w:t xml:space="preserve"> </w:t>
      </w:r>
      <w:proofErr w:type="spellStart"/>
      <w:r>
        <w:rPr>
          <w:rFonts w:ascii="Times New Roman" w:hAnsi="Times New Roman"/>
          <w:iCs/>
          <w:szCs w:val="18"/>
        </w:rPr>
        <w:t>prevádzkovateľa</w:t>
      </w:r>
      <w:proofErr w:type="spellEnd"/>
      <w:r>
        <w:rPr>
          <w:rFonts w:ascii="Times New Roman" w:hAnsi="Times New Roman"/>
          <w:iCs/>
          <w:szCs w:val="18"/>
        </w:rPr>
        <w:t>.</w:t>
      </w:r>
    </w:p>
    <w:sectPr w:rsidR="00182936" w:rsidRPr="00520A87" w:rsidSect="0020617F">
      <w:pgSz w:w="12240" w:h="15840"/>
      <w:pgMar w:top="1134" w:right="1361" w:bottom="851" w:left="1304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85369" w14:textId="77777777" w:rsidR="00F56755" w:rsidRDefault="00F56755" w:rsidP="00DF5732">
      <w:pPr>
        <w:spacing w:after="0" w:line="240" w:lineRule="auto"/>
      </w:pPr>
      <w:r>
        <w:separator/>
      </w:r>
    </w:p>
  </w:endnote>
  <w:endnote w:type="continuationSeparator" w:id="0">
    <w:p w14:paraId="4D095340" w14:textId="77777777" w:rsidR="00F56755" w:rsidRDefault="00F56755" w:rsidP="00DF5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F8E2CD" w14:textId="77777777" w:rsidR="00F56755" w:rsidRDefault="00F56755" w:rsidP="00DF5732">
      <w:pPr>
        <w:spacing w:after="0" w:line="240" w:lineRule="auto"/>
      </w:pPr>
      <w:r>
        <w:separator/>
      </w:r>
    </w:p>
  </w:footnote>
  <w:footnote w:type="continuationSeparator" w:id="0">
    <w:p w14:paraId="43FF7739" w14:textId="77777777" w:rsidR="00F56755" w:rsidRDefault="00F56755" w:rsidP="00DF5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C198C"/>
    <w:multiLevelType w:val="hybridMultilevel"/>
    <w:tmpl w:val="6D0CD870"/>
    <w:lvl w:ilvl="0" w:tplc="F21011A2">
      <w:start w:val="5"/>
      <w:numFmt w:val="upperRoman"/>
      <w:pStyle w:val="Nadpis1"/>
      <w:lvlText w:val="%1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F8A691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0ECC9F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78CF69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9161BF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EC374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3D69B1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D1A49B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C82C44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3FE668E"/>
    <w:multiLevelType w:val="hybridMultilevel"/>
    <w:tmpl w:val="64663D00"/>
    <w:lvl w:ilvl="0" w:tplc="98BE497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DDCD13A">
      <w:start w:val="1"/>
      <w:numFmt w:val="bullet"/>
      <w:lvlText w:val="-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865A10">
      <w:start w:val="1"/>
      <w:numFmt w:val="bullet"/>
      <w:lvlText w:val="▪"/>
      <w:lvlJc w:val="left"/>
      <w:pPr>
        <w:ind w:left="14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F169A16">
      <w:start w:val="1"/>
      <w:numFmt w:val="bullet"/>
      <w:lvlText w:val="•"/>
      <w:lvlJc w:val="left"/>
      <w:pPr>
        <w:ind w:left="21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93489F4">
      <w:start w:val="1"/>
      <w:numFmt w:val="bullet"/>
      <w:lvlText w:val="o"/>
      <w:lvlJc w:val="left"/>
      <w:pPr>
        <w:ind w:left="2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0E2FC14">
      <w:start w:val="1"/>
      <w:numFmt w:val="bullet"/>
      <w:lvlText w:val="▪"/>
      <w:lvlJc w:val="left"/>
      <w:pPr>
        <w:ind w:left="35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A621F9C">
      <w:start w:val="1"/>
      <w:numFmt w:val="bullet"/>
      <w:lvlText w:val="•"/>
      <w:lvlJc w:val="left"/>
      <w:pPr>
        <w:ind w:left="43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6FE4C2C">
      <w:start w:val="1"/>
      <w:numFmt w:val="bullet"/>
      <w:lvlText w:val="o"/>
      <w:lvlJc w:val="left"/>
      <w:pPr>
        <w:ind w:left="50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9C60F1C">
      <w:start w:val="1"/>
      <w:numFmt w:val="bullet"/>
      <w:lvlText w:val="▪"/>
      <w:lvlJc w:val="left"/>
      <w:pPr>
        <w:ind w:left="57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05227800">
    <w:abstractNumId w:val="1"/>
  </w:num>
  <w:num w:numId="2" w16cid:durableId="793449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936"/>
    <w:rsid w:val="000D2CEA"/>
    <w:rsid w:val="00182936"/>
    <w:rsid w:val="0020617F"/>
    <w:rsid w:val="00520A87"/>
    <w:rsid w:val="00DF5732"/>
    <w:rsid w:val="00F5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67734"/>
  <w15:docId w15:val="{BF1646B7-C52C-49BF-8190-7CB82DCD9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numPr>
        <w:numId w:val="2"/>
      </w:numPr>
      <w:spacing w:after="15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20"/>
    </w:rPr>
  </w:style>
  <w:style w:type="paragraph" w:styleId="Odsekzoznamu">
    <w:name w:val="List Paragraph"/>
    <w:basedOn w:val="Normlny"/>
    <w:uiPriority w:val="34"/>
    <w:qFormat/>
    <w:rsid w:val="00520A87"/>
    <w:pPr>
      <w:spacing w:after="0" w:line="360" w:lineRule="auto"/>
      <w:ind w:left="720" w:right="284"/>
      <w:contextualSpacing/>
      <w:jc w:val="both"/>
    </w:pPr>
    <w:rPr>
      <w:rFonts w:ascii="Clear Sans Light" w:hAnsi="Clear Sans Light" w:cs="Times New Roman"/>
      <w:color w:val="auto"/>
      <w:sz w:val="18"/>
      <w:szCs w:val="24"/>
      <w:lang w:val="en-GB" w:eastAsia="en-US"/>
    </w:rPr>
  </w:style>
  <w:style w:type="paragraph" w:styleId="Hlavika">
    <w:name w:val="header"/>
    <w:basedOn w:val="Normlny"/>
    <w:link w:val="HlavikaChar"/>
    <w:uiPriority w:val="99"/>
    <w:unhideWhenUsed/>
    <w:rsid w:val="00DF57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F5732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DF57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F5732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4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1514</Words>
  <Characters>8635</Characters>
  <Application>Microsoft Office Word</Application>
  <DocSecurity>0</DocSecurity>
  <Lines>71</Lines>
  <Paragraphs>20</Paragraphs>
  <ScaleCrop>false</ScaleCrop>
  <Company/>
  <LinksUpToDate>false</LinksUpToDate>
  <CharactersWithSpaces>10129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 K R E S N Ý   Ú R A D   N I T R A   ,   odbor životného prost</dc:title>
  <dc:subject/>
  <dc:creator>Administrator</dc:creator>
  <cp:keywords/>
  <cp:lastModifiedBy>Matej Svečula</cp:lastModifiedBy>
  <cp:revision>5</cp:revision>
  <dcterms:created xsi:type="dcterms:W3CDTF">2023-02-09T12:48:00Z</dcterms:created>
  <dcterms:modified xsi:type="dcterms:W3CDTF">2023-02-14T19:00:00Z</dcterms:modified>
</cp:coreProperties>
</file>