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E7E9" w14:textId="77777777" w:rsidR="00010316" w:rsidRDefault="00000000">
      <w:pPr>
        <w:pStyle w:val="Nzov"/>
      </w:pPr>
      <w:r>
        <w:rPr>
          <w:color w:val="363639"/>
        </w:rPr>
        <w:t>Oznámenie</w:t>
      </w:r>
    </w:p>
    <w:p w14:paraId="2FACCD15" w14:textId="77777777" w:rsidR="00010316" w:rsidRDefault="00000000">
      <w:pPr>
        <w:spacing w:before="69"/>
        <w:ind w:left="1804"/>
        <w:rPr>
          <w:sz w:val="16"/>
        </w:rPr>
      </w:pPr>
      <w:r>
        <w:br w:type="column"/>
      </w:r>
      <w:r>
        <w:rPr>
          <w:color w:val="363639"/>
          <w:sz w:val="16"/>
        </w:rPr>
        <w:t>Odtlačok</w:t>
      </w:r>
      <w:r>
        <w:rPr>
          <w:color w:val="363639"/>
          <w:spacing w:val="-7"/>
          <w:sz w:val="16"/>
        </w:rPr>
        <w:t xml:space="preserve"> </w:t>
      </w:r>
      <w:r>
        <w:rPr>
          <w:color w:val="363639"/>
          <w:sz w:val="16"/>
        </w:rPr>
        <w:t>prezentačnej</w:t>
      </w:r>
      <w:r>
        <w:rPr>
          <w:color w:val="363639"/>
          <w:spacing w:val="-7"/>
          <w:sz w:val="16"/>
        </w:rPr>
        <w:t xml:space="preserve"> </w:t>
      </w:r>
      <w:r>
        <w:rPr>
          <w:color w:val="363639"/>
          <w:sz w:val="16"/>
        </w:rPr>
        <w:t>pečiatky</w:t>
      </w:r>
    </w:p>
    <w:p w14:paraId="134466CA" w14:textId="77777777" w:rsidR="00010316" w:rsidRDefault="00010316">
      <w:pPr>
        <w:rPr>
          <w:sz w:val="16"/>
        </w:rPr>
        <w:sectPr w:rsidR="00010316">
          <w:type w:val="continuous"/>
          <w:pgSz w:w="11900" w:h="16840"/>
          <w:pgMar w:top="440" w:right="480" w:bottom="280" w:left="440" w:header="708" w:footer="708" w:gutter="0"/>
          <w:cols w:num="2" w:space="708" w:equalWidth="0">
            <w:col w:w="6664" w:space="40"/>
            <w:col w:w="4276"/>
          </w:cols>
        </w:sectPr>
      </w:pPr>
    </w:p>
    <w:p w14:paraId="422803C9" w14:textId="77777777" w:rsidR="00010316" w:rsidRDefault="00010316">
      <w:pPr>
        <w:rPr>
          <w:sz w:val="20"/>
        </w:rPr>
      </w:pPr>
    </w:p>
    <w:p w14:paraId="14261CE6" w14:textId="77777777" w:rsidR="00010316" w:rsidRDefault="00010316">
      <w:pPr>
        <w:rPr>
          <w:sz w:val="20"/>
        </w:rPr>
      </w:pPr>
    </w:p>
    <w:p w14:paraId="152F6618" w14:textId="77777777" w:rsidR="00010316" w:rsidRDefault="00000000">
      <w:pPr>
        <w:spacing w:before="236"/>
        <w:ind w:left="945"/>
        <w:rPr>
          <w:b/>
          <w:sz w:val="28"/>
        </w:rPr>
      </w:pPr>
      <w:r>
        <w:rPr>
          <w:b/>
          <w:color w:val="363639"/>
          <w:sz w:val="28"/>
        </w:rPr>
        <w:t>o dohode</w:t>
      </w:r>
      <w:r>
        <w:rPr>
          <w:b/>
          <w:color w:val="363639"/>
          <w:spacing w:val="-1"/>
          <w:sz w:val="28"/>
        </w:rPr>
        <w:t xml:space="preserve"> </w:t>
      </w:r>
      <w:r>
        <w:rPr>
          <w:b/>
          <w:color w:val="363639"/>
          <w:sz w:val="28"/>
        </w:rPr>
        <w:t>spoluvlastníkov na</w:t>
      </w:r>
      <w:r>
        <w:rPr>
          <w:b/>
          <w:color w:val="363639"/>
          <w:spacing w:val="2"/>
          <w:sz w:val="28"/>
        </w:rPr>
        <w:t xml:space="preserve"> </w:t>
      </w:r>
      <w:r>
        <w:rPr>
          <w:b/>
          <w:color w:val="363639"/>
          <w:sz w:val="28"/>
        </w:rPr>
        <w:t>podanie</w:t>
      </w:r>
      <w:r>
        <w:rPr>
          <w:b/>
          <w:color w:val="363639"/>
          <w:spacing w:val="-1"/>
          <w:sz w:val="28"/>
        </w:rPr>
        <w:t xml:space="preserve"> </w:t>
      </w:r>
      <w:r>
        <w:rPr>
          <w:b/>
          <w:color w:val="363639"/>
          <w:sz w:val="28"/>
        </w:rPr>
        <w:t>da</w:t>
      </w:r>
      <w:r>
        <w:rPr>
          <w:color w:val="363639"/>
          <w:sz w:val="28"/>
        </w:rPr>
        <w:t>ň</w:t>
      </w:r>
      <w:r>
        <w:rPr>
          <w:b/>
          <w:color w:val="363639"/>
          <w:sz w:val="28"/>
        </w:rPr>
        <w:t>ového priznania</w:t>
      </w:r>
      <w:r>
        <w:rPr>
          <w:b/>
          <w:color w:val="363639"/>
          <w:spacing w:val="2"/>
          <w:sz w:val="28"/>
        </w:rPr>
        <w:t xml:space="preserve"> </w:t>
      </w:r>
      <w:r>
        <w:rPr>
          <w:b/>
          <w:color w:val="363639"/>
          <w:sz w:val="28"/>
        </w:rPr>
        <w:t>k</w:t>
      </w:r>
      <w:r>
        <w:rPr>
          <w:b/>
          <w:color w:val="363639"/>
          <w:spacing w:val="-1"/>
          <w:sz w:val="28"/>
        </w:rPr>
        <w:t xml:space="preserve"> </w:t>
      </w:r>
      <w:r>
        <w:rPr>
          <w:b/>
          <w:color w:val="363639"/>
          <w:sz w:val="28"/>
        </w:rPr>
        <w:t>dani</w:t>
      </w:r>
      <w:r>
        <w:rPr>
          <w:b/>
          <w:color w:val="363639"/>
          <w:spacing w:val="1"/>
          <w:sz w:val="28"/>
        </w:rPr>
        <w:t xml:space="preserve"> </w:t>
      </w:r>
      <w:r>
        <w:rPr>
          <w:b/>
          <w:color w:val="363639"/>
          <w:sz w:val="28"/>
        </w:rPr>
        <w:t>z</w:t>
      </w:r>
      <w:r>
        <w:rPr>
          <w:b/>
          <w:color w:val="363639"/>
          <w:spacing w:val="-2"/>
          <w:sz w:val="28"/>
        </w:rPr>
        <w:t xml:space="preserve"> </w:t>
      </w:r>
      <w:r>
        <w:rPr>
          <w:b/>
          <w:color w:val="363639"/>
          <w:sz w:val="28"/>
        </w:rPr>
        <w:t>nehnute</w:t>
      </w:r>
      <w:r>
        <w:rPr>
          <w:color w:val="363639"/>
          <w:sz w:val="28"/>
        </w:rPr>
        <w:t>ľ</w:t>
      </w:r>
      <w:r>
        <w:rPr>
          <w:b/>
          <w:color w:val="363639"/>
          <w:sz w:val="28"/>
        </w:rPr>
        <w:t>ností</w:t>
      </w:r>
    </w:p>
    <w:p w14:paraId="566C6595" w14:textId="77777777" w:rsidR="00010316" w:rsidRDefault="00000000">
      <w:pPr>
        <w:pStyle w:val="Zkladntext"/>
        <w:spacing w:before="249" w:line="242" w:lineRule="auto"/>
        <w:ind w:left="623" w:right="266" w:firstLine="322"/>
      </w:pPr>
      <w:r>
        <w:rPr>
          <w:color w:val="363639"/>
        </w:rPr>
        <w:t>Pod</w:t>
      </w:r>
      <w:r>
        <w:rPr>
          <w:b w:val="0"/>
          <w:color w:val="363639"/>
        </w:rPr>
        <w:t>ľ</w:t>
      </w:r>
      <w:r>
        <w:rPr>
          <w:color w:val="363639"/>
        </w:rPr>
        <w:t xml:space="preserve">a § 19 ods. 2 zákona </w:t>
      </w:r>
      <w:r>
        <w:rPr>
          <w:b w:val="0"/>
          <w:color w:val="363639"/>
        </w:rPr>
        <w:t>č</w:t>
      </w:r>
      <w:r>
        <w:rPr>
          <w:color w:val="363639"/>
        </w:rPr>
        <w:t>. 582/2004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Z. z . o miestnych daniach a miestnom poplatku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za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komunálne 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 xml:space="preserve">drobné stavebné odpady v </w:t>
      </w:r>
      <w:proofErr w:type="spellStart"/>
      <w:r>
        <w:rPr>
          <w:color w:val="363639"/>
        </w:rPr>
        <w:t>znp</w:t>
      </w:r>
      <w:proofErr w:type="spellEnd"/>
      <w:r>
        <w:rPr>
          <w:color w:val="363639"/>
        </w:rPr>
        <w:t>., spoluvlastníci nehnute</w:t>
      </w:r>
      <w:r>
        <w:rPr>
          <w:b w:val="0"/>
          <w:color w:val="363639"/>
        </w:rPr>
        <w:t>ľ</w:t>
      </w:r>
      <w:r>
        <w:rPr>
          <w:color w:val="363639"/>
        </w:rPr>
        <w:t>ností oznamujú správcovi dane , že po dohode ur</w:t>
      </w:r>
      <w:r>
        <w:rPr>
          <w:b w:val="0"/>
          <w:color w:val="363639"/>
        </w:rPr>
        <w:t>č</w:t>
      </w:r>
      <w:r>
        <w:rPr>
          <w:color w:val="363639"/>
        </w:rPr>
        <w:t>ili</w:t>
      </w:r>
      <w:r>
        <w:rPr>
          <w:color w:val="363639"/>
          <w:spacing w:val="-52"/>
        </w:rPr>
        <w:t xml:space="preserve"> </w:t>
      </w:r>
      <w:r>
        <w:rPr>
          <w:color w:val="363639"/>
        </w:rPr>
        <w:t>da</w:t>
      </w:r>
      <w:r>
        <w:rPr>
          <w:b w:val="0"/>
          <w:color w:val="363639"/>
        </w:rPr>
        <w:t>ň</w:t>
      </w:r>
      <w:r>
        <w:rPr>
          <w:color w:val="363639"/>
        </w:rPr>
        <w:t>ovníka uvedeného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v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oddiele I.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podanie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</w:t>
      </w:r>
      <w:r>
        <w:rPr>
          <w:b w:val="0"/>
          <w:color w:val="363639"/>
        </w:rPr>
        <w:t>ň</w:t>
      </w:r>
      <w:r>
        <w:rPr>
          <w:color w:val="363639"/>
        </w:rPr>
        <w:t>ového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priznania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k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dani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z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nehnute</w:t>
      </w:r>
      <w:r>
        <w:rPr>
          <w:b w:val="0"/>
          <w:color w:val="363639"/>
        </w:rPr>
        <w:t>ľ</w:t>
      </w:r>
      <w:r>
        <w:rPr>
          <w:color w:val="363639"/>
        </w:rPr>
        <w:t>ností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za nehnute</w:t>
      </w:r>
      <w:r>
        <w:rPr>
          <w:b w:val="0"/>
          <w:color w:val="363639"/>
        </w:rPr>
        <w:t>ľ</w:t>
      </w:r>
      <w:r>
        <w:rPr>
          <w:color w:val="363639"/>
        </w:rPr>
        <w:t>nosti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uvedené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 xml:space="preserve">v </w:t>
      </w:r>
      <w:proofErr w:type="spellStart"/>
      <w:r>
        <w:rPr>
          <w:color w:val="363639"/>
        </w:rPr>
        <w:t>odd.II</w:t>
      </w:r>
      <w:proofErr w:type="spellEnd"/>
      <w:r>
        <w:rPr>
          <w:color w:val="363639"/>
        </w:rPr>
        <w:t>.</w:t>
      </w:r>
    </w:p>
    <w:p w14:paraId="1781EE2E" w14:textId="77777777" w:rsidR="00010316" w:rsidRDefault="00010316">
      <w:pPr>
        <w:spacing w:before="5"/>
        <w:rPr>
          <w:b/>
          <w:sz w:val="34"/>
        </w:rPr>
      </w:pPr>
    </w:p>
    <w:p w14:paraId="6E9B2783" w14:textId="77777777" w:rsidR="00010316" w:rsidRDefault="00000000">
      <w:pPr>
        <w:pStyle w:val="Odsekzoznamu"/>
        <w:numPr>
          <w:ilvl w:val="0"/>
          <w:numId w:val="1"/>
        </w:numPr>
        <w:tabs>
          <w:tab w:val="left" w:pos="1160"/>
          <w:tab w:val="left" w:pos="4545"/>
        </w:tabs>
        <w:ind w:hanging="162"/>
        <w:jc w:val="left"/>
        <w:rPr>
          <w:color w:val="363639"/>
          <w:sz w:val="18"/>
        </w:rPr>
      </w:pPr>
      <w:r>
        <w:rPr>
          <w:b/>
          <w:color w:val="363639"/>
          <w:sz w:val="18"/>
        </w:rPr>
        <w:t>ODDIEL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-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ÚDAJE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O</w:t>
      </w:r>
      <w:r>
        <w:rPr>
          <w:b/>
          <w:color w:val="363639"/>
          <w:spacing w:val="-2"/>
          <w:sz w:val="18"/>
        </w:rPr>
        <w:t xml:space="preserve"> </w:t>
      </w:r>
      <w:r>
        <w:rPr>
          <w:b/>
          <w:color w:val="363639"/>
          <w:sz w:val="18"/>
        </w:rPr>
        <w:t>DA</w:t>
      </w:r>
      <w:r>
        <w:rPr>
          <w:color w:val="363639"/>
          <w:sz w:val="18"/>
        </w:rPr>
        <w:t>Ń</w:t>
      </w:r>
      <w:r>
        <w:rPr>
          <w:b/>
          <w:color w:val="363639"/>
          <w:sz w:val="18"/>
        </w:rPr>
        <w:t>OVNÍKOVI:</w:t>
      </w:r>
      <w:r>
        <w:rPr>
          <w:b/>
          <w:color w:val="363639"/>
          <w:sz w:val="18"/>
        </w:rPr>
        <w:tab/>
      </w:r>
      <w:r>
        <w:rPr>
          <w:color w:val="363639"/>
          <w:sz w:val="16"/>
        </w:rPr>
        <w:t>(údaje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o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daňovníkovi,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ktorý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bude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plniť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daňovú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povinnosť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za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ostatných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spoluvlastníkov)</w:t>
      </w:r>
    </w:p>
    <w:p w14:paraId="5147AD65" w14:textId="77777777" w:rsidR="00010316" w:rsidRDefault="00010316">
      <w:pPr>
        <w:spacing w:before="7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2931"/>
        <w:gridCol w:w="2315"/>
      </w:tblGrid>
      <w:tr w:rsidR="00010316" w14:paraId="14D6FF17" w14:textId="77777777">
        <w:trPr>
          <w:trHeight w:val="207"/>
        </w:trPr>
        <w:tc>
          <w:tcPr>
            <w:tcW w:w="1668" w:type="dxa"/>
            <w:shd w:val="clear" w:color="auto" w:fill="FFF9AE"/>
          </w:tcPr>
          <w:p w14:paraId="45D3EF9B" w14:textId="77777777" w:rsidR="00010316" w:rsidRDefault="00000000">
            <w:pPr>
              <w:pStyle w:val="TableParagraph"/>
              <w:spacing w:line="187" w:lineRule="exact"/>
              <w:ind w:left="358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Titul:</w:t>
            </w:r>
          </w:p>
        </w:tc>
        <w:tc>
          <w:tcPr>
            <w:tcW w:w="3827" w:type="dxa"/>
            <w:shd w:val="clear" w:color="auto" w:fill="FFF9AE"/>
          </w:tcPr>
          <w:p w14:paraId="6E9BE712" w14:textId="77777777" w:rsidR="00010316" w:rsidRDefault="00000000">
            <w:pPr>
              <w:pStyle w:val="TableParagraph"/>
              <w:spacing w:line="187" w:lineRule="exact"/>
              <w:ind w:left="1228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Priezvisko:</w:t>
            </w:r>
          </w:p>
        </w:tc>
        <w:tc>
          <w:tcPr>
            <w:tcW w:w="2931" w:type="dxa"/>
            <w:shd w:val="clear" w:color="auto" w:fill="FFF9AE"/>
          </w:tcPr>
          <w:p w14:paraId="6DFC8E9A" w14:textId="77777777" w:rsidR="00010316" w:rsidRDefault="00000000">
            <w:pPr>
              <w:pStyle w:val="TableParagraph"/>
              <w:spacing w:line="187" w:lineRule="exact"/>
              <w:ind w:left="959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Meno:</w:t>
            </w:r>
          </w:p>
        </w:tc>
        <w:tc>
          <w:tcPr>
            <w:tcW w:w="2315" w:type="dxa"/>
            <w:shd w:val="clear" w:color="auto" w:fill="FFF9AE"/>
          </w:tcPr>
          <w:p w14:paraId="0CF7ADE6" w14:textId="77777777" w:rsidR="00010316" w:rsidRDefault="00000000">
            <w:pPr>
              <w:pStyle w:val="TableParagraph"/>
              <w:spacing w:line="187" w:lineRule="exact"/>
              <w:ind w:left="433"/>
              <w:rPr>
                <w:sz w:val="18"/>
              </w:rPr>
            </w:pPr>
            <w:r>
              <w:rPr>
                <w:b/>
                <w:color w:val="363639"/>
                <w:sz w:val="18"/>
              </w:rPr>
              <w:t>Rodné</w:t>
            </w:r>
            <w:r>
              <w:rPr>
                <w:b/>
                <w:color w:val="363639"/>
                <w:spacing w:val="-1"/>
                <w:sz w:val="18"/>
              </w:rPr>
              <w:t xml:space="preserve"> </w:t>
            </w:r>
            <w:r>
              <w:rPr>
                <w:color w:val="363639"/>
                <w:sz w:val="18"/>
              </w:rPr>
              <w:t>č</w:t>
            </w:r>
            <w:r>
              <w:rPr>
                <w:b/>
                <w:color w:val="363639"/>
                <w:sz w:val="18"/>
              </w:rPr>
              <w:t>íslo</w:t>
            </w:r>
            <w:r>
              <w:rPr>
                <w:color w:val="363639"/>
                <w:sz w:val="18"/>
              </w:rPr>
              <w:t>:</w:t>
            </w:r>
          </w:p>
        </w:tc>
      </w:tr>
      <w:tr w:rsidR="00010316" w14:paraId="2A735096" w14:textId="77777777">
        <w:trPr>
          <w:trHeight w:val="275"/>
        </w:trPr>
        <w:tc>
          <w:tcPr>
            <w:tcW w:w="1668" w:type="dxa"/>
          </w:tcPr>
          <w:p w14:paraId="1704C11E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827" w:type="dxa"/>
          </w:tcPr>
          <w:p w14:paraId="2C71525F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31" w:type="dxa"/>
          </w:tcPr>
          <w:p w14:paraId="1271E260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15" w:type="dxa"/>
          </w:tcPr>
          <w:p w14:paraId="36064AE0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4E762D6" w14:textId="77777777" w:rsidR="00010316" w:rsidRDefault="00010316">
      <w:pPr>
        <w:spacing w:before="10"/>
        <w:rPr>
          <w:sz w:val="17"/>
        </w:rPr>
      </w:pPr>
    </w:p>
    <w:p w14:paraId="5BC76523" w14:textId="77777777" w:rsidR="00010316" w:rsidRDefault="00000000">
      <w:pPr>
        <w:spacing w:before="1"/>
        <w:ind w:left="225"/>
        <w:rPr>
          <w:b/>
          <w:sz w:val="18"/>
        </w:rPr>
      </w:pPr>
      <w:r>
        <w:rPr>
          <w:b/>
          <w:color w:val="363639"/>
          <w:sz w:val="18"/>
        </w:rPr>
        <w:t>Adresa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trvalého</w:t>
      </w:r>
      <w:r>
        <w:rPr>
          <w:b/>
          <w:color w:val="363639"/>
          <w:spacing w:val="-2"/>
          <w:sz w:val="18"/>
        </w:rPr>
        <w:t xml:space="preserve"> </w:t>
      </w:r>
      <w:r>
        <w:rPr>
          <w:b/>
          <w:color w:val="363639"/>
          <w:sz w:val="18"/>
        </w:rPr>
        <w:t>pobytu:</w:t>
      </w:r>
    </w:p>
    <w:p w14:paraId="0B7FCECD" w14:textId="77777777" w:rsidR="00010316" w:rsidRDefault="00000000">
      <w:pPr>
        <w:spacing w:before="7"/>
        <w:rPr>
          <w:b/>
          <w:sz w:val="14"/>
        </w:rPr>
      </w:pPr>
      <w:r>
        <w:pict w14:anchorId="6067E0F5">
          <v:group id="_x0000_s1026" style="position:absolute;margin-left:27.65pt;margin-top:10.4pt;width:537.5pt;height:36.3pt;z-index:-251657216;mso-wrap-distance-left:0;mso-wrap-distance-right:0;mso-position-horizontal-relative:page" coordorigin="553,208" coordsize="10750,726">
            <v:shape id="_x0000_s1029" style="position:absolute;left:562;top:218;width:3735;height:706" coordorigin="563,218" coordsize="3735,706" path="m4297,218r-3734,l563,468r,206l563,924r3734,l4297,674r-3631,l666,468r,206l4194,674r103,l4297,468r,-1l4297,218xe" fillcolor="#fff9ae" stroked="f">
              <v:path arrowok="t"/>
            </v:shape>
            <v:shape id="_x0000_s1028" style="position:absolute;left:562;top:208;width:10740;height:726" coordorigin="563,208" coordsize="10740,726" o:spt="100" adj="0,,0" path="m4307,208r-10,l563,208r,10l4297,218r,707l563,925r,9l4297,934r10,l4307,925r,-707l4307,208xm11303,208r-10,l4307,208r,10l11293,218r,707l4307,925r,9l11293,934r10,l11303,925r,-707l11303,208xe" fillcolor="#36363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58;top:212;width:3744;height:717" fillcolor="#fff9ae" strokecolor="#363639" strokeweight=".48pt">
              <v:textbox inset="0,0,0,0">
                <w:txbxContent>
                  <w:p w14:paraId="0C2DF2A5" w14:textId="77777777" w:rsidR="00010316" w:rsidRDefault="00010316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14:paraId="59C25D09" w14:textId="77777777" w:rsidR="00010316" w:rsidRDefault="00000000">
                    <w:pPr>
                      <w:spacing w:before="1"/>
                      <w:ind w:left="6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3639"/>
                        <w:sz w:val="18"/>
                      </w:rPr>
                      <w:t xml:space="preserve">Ulica, </w:t>
                    </w:r>
                    <w:r>
                      <w:rPr>
                        <w:color w:val="363639"/>
                        <w:sz w:val="18"/>
                      </w:rPr>
                      <w:t>č</w:t>
                    </w:r>
                    <w:r>
                      <w:rPr>
                        <w:b/>
                        <w:color w:val="363639"/>
                        <w:sz w:val="18"/>
                      </w:rPr>
                      <w:t>íslo,</w:t>
                    </w:r>
                    <w:r>
                      <w:rPr>
                        <w:b/>
                        <w:color w:val="36363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63639"/>
                        <w:sz w:val="18"/>
                      </w:rPr>
                      <w:t>mesto,</w:t>
                    </w:r>
                    <w:r>
                      <w:rPr>
                        <w:b/>
                        <w:color w:val="36363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63639"/>
                        <w:sz w:val="18"/>
                      </w:rPr>
                      <w:t>PS</w:t>
                    </w:r>
                    <w:r>
                      <w:rPr>
                        <w:color w:val="363639"/>
                        <w:sz w:val="18"/>
                      </w:rPr>
                      <w:t>Č</w:t>
                    </w:r>
                    <w:r>
                      <w:rPr>
                        <w:color w:val="36363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63639"/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2D5535" w14:textId="77777777" w:rsidR="00010316" w:rsidRDefault="00010316">
      <w:pPr>
        <w:spacing w:before="5"/>
        <w:rPr>
          <w:b/>
          <w:sz w:val="25"/>
        </w:rPr>
      </w:pPr>
    </w:p>
    <w:p w14:paraId="032A97B7" w14:textId="77777777" w:rsidR="00010316" w:rsidRDefault="00000000">
      <w:pPr>
        <w:spacing w:before="99" w:line="273" w:lineRule="auto"/>
        <w:ind w:left="585" w:right="266"/>
        <w:rPr>
          <w:sz w:val="20"/>
        </w:rPr>
      </w:pPr>
      <w:r>
        <w:rPr>
          <w:color w:val="363639"/>
          <w:sz w:val="20"/>
        </w:rPr>
        <w:t>Daňovník svojím podpisom potvrdzuje pravdivosť uvedených údajov a prehlasuje, že bude plniť daňové povinnosti za</w:t>
      </w:r>
      <w:r>
        <w:rPr>
          <w:color w:val="363639"/>
          <w:spacing w:val="1"/>
          <w:sz w:val="20"/>
        </w:rPr>
        <w:t xml:space="preserve"> </w:t>
      </w:r>
      <w:r>
        <w:rPr>
          <w:color w:val="363639"/>
          <w:sz w:val="20"/>
        </w:rPr>
        <w:t>ostatných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spoluvlastníkov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uvedených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v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odd.</w:t>
      </w:r>
      <w:r>
        <w:rPr>
          <w:color w:val="363639"/>
          <w:spacing w:val="49"/>
          <w:sz w:val="20"/>
        </w:rPr>
        <w:t xml:space="preserve"> </w:t>
      </w:r>
      <w:r>
        <w:rPr>
          <w:color w:val="363639"/>
          <w:sz w:val="20"/>
        </w:rPr>
        <w:t>III. tohto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oznámenia.</w:t>
      </w:r>
    </w:p>
    <w:p w14:paraId="140B0992" w14:textId="77777777" w:rsidR="00010316" w:rsidRDefault="00010316">
      <w:pPr>
        <w:rPr>
          <w:sz w:val="24"/>
        </w:rPr>
      </w:pPr>
    </w:p>
    <w:p w14:paraId="067AE177" w14:textId="77777777" w:rsidR="00010316" w:rsidRDefault="00010316">
      <w:pPr>
        <w:rPr>
          <w:sz w:val="31"/>
        </w:rPr>
      </w:pPr>
    </w:p>
    <w:p w14:paraId="332837EC" w14:textId="77777777" w:rsidR="00010316" w:rsidRDefault="00000000">
      <w:pPr>
        <w:tabs>
          <w:tab w:val="left" w:pos="6703"/>
        </w:tabs>
        <w:ind w:left="225"/>
        <w:rPr>
          <w:sz w:val="18"/>
        </w:rPr>
      </w:pPr>
      <w:r>
        <w:rPr>
          <w:color w:val="363639"/>
          <w:sz w:val="18"/>
        </w:rPr>
        <w:t>Dátum:</w:t>
      </w:r>
      <w:r>
        <w:rPr>
          <w:color w:val="363639"/>
          <w:spacing w:val="-7"/>
          <w:sz w:val="18"/>
        </w:rPr>
        <w:t xml:space="preserve"> </w:t>
      </w:r>
      <w:r>
        <w:rPr>
          <w:color w:val="363639"/>
          <w:sz w:val="18"/>
        </w:rPr>
        <w:t>...................................</w:t>
      </w:r>
      <w:r>
        <w:rPr>
          <w:color w:val="363639"/>
          <w:sz w:val="18"/>
        </w:rPr>
        <w:tab/>
        <w:t>...........................................................</w:t>
      </w:r>
    </w:p>
    <w:p w14:paraId="28F61A39" w14:textId="77777777" w:rsidR="00010316" w:rsidRDefault="00000000">
      <w:pPr>
        <w:spacing w:before="33"/>
        <w:ind w:left="7425"/>
        <w:rPr>
          <w:sz w:val="18"/>
        </w:rPr>
      </w:pPr>
      <w:r>
        <w:rPr>
          <w:color w:val="363639"/>
          <w:sz w:val="18"/>
        </w:rPr>
        <w:t>podpis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daňovníka</w:t>
      </w:r>
    </w:p>
    <w:p w14:paraId="0458CD1C" w14:textId="77777777" w:rsidR="00010316" w:rsidRDefault="00010316">
      <w:pPr>
        <w:spacing w:before="9"/>
        <w:rPr>
          <w:sz w:val="27"/>
        </w:rPr>
      </w:pPr>
    </w:p>
    <w:p w14:paraId="5DC15AD3" w14:textId="77777777" w:rsidR="00010316" w:rsidRDefault="00000000">
      <w:pPr>
        <w:pStyle w:val="Odsekzoznamu"/>
        <w:numPr>
          <w:ilvl w:val="0"/>
          <w:numId w:val="1"/>
        </w:numPr>
        <w:tabs>
          <w:tab w:val="left" w:pos="817"/>
        </w:tabs>
        <w:spacing w:before="1"/>
        <w:ind w:left="816" w:hanging="231"/>
        <w:jc w:val="left"/>
        <w:rPr>
          <w:b/>
          <w:color w:val="363639"/>
          <w:sz w:val="18"/>
        </w:rPr>
      </w:pPr>
      <w:r>
        <w:rPr>
          <w:b/>
          <w:color w:val="363639"/>
          <w:sz w:val="18"/>
        </w:rPr>
        <w:t>ODDIEL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–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IDENTIFIKÁCIA</w:t>
      </w:r>
      <w:r>
        <w:rPr>
          <w:b/>
          <w:color w:val="363639"/>
          <w:spacing w:val="-3"/>
          <w:sz w:val="18"/>
        </w:rPr>
        <w:t xml:space="preserve"> </w:t>
      </w:r>
      <w:r>
        <w:rPr>
          <w:b/>
          <w:color w:val="363639"/>
          <w:sz w:val="18"/>
        </w:rPr>
        <w:t>NEHNUTE</w:t>
      </w:r>
      <w:r>
        <w:rPr>
          <w:color w:val="363639"/>
          <w:sz w:val="18"/>
        </w:rPr>
        <w:t>Ľ</w:t>
      </w:r>
      <w:r>
        <w:rPr>
          <w:b/>
          <w:color w:val="363639"/>
          <w:sz w:val="18"/>
        </w:rPr>
        <w:t>NOSTI</w:t>
      </w:r>
    </w:p>
    <w:p w14:paraId="5DC63E92" w14:textId="77777777" w:rsidR="00010316" w:rsidRDefault="00010316">
      <w:pPr>
        <w:spacing w:before="4"/>
        <w:rPr>
          <w:b/>
        </w:rPr>
      </w:pPr>
    </w:p>
    <w:p w14:paraId="195B52CA" w14:textId="77777777" w:rsidR="00010316" w:rsidRDefault="00000000">
      <w:pPr>
        <w:spacing w:before="1"/>
        <w:ind w:left="225"/>
        <w:rPr>
          <w:b/>
          <w:sz w:val="20"/>
        </w:rPr>
      </w:pPr>
      <w:r>
        <w:rPr>
          <w:b/>
          <w:color w:val="363639"/>
          <w:sz w:val="20"/>
        </w:rPr>
        <w:t>List</w:t>
      </w:r>
      <w:r>
        <w:rPr>
          <w:b/>
          <w:color w:val="363639"/>
          <w:spacing w:val="-2"/>
          <w:sz w:val="20"/>
        </w:rPr>
        <w:t xml:space="preserve"> </w:t>
      </w:r>
      <w:r>
        <w:rPr>
          <w:b/>
          <w:color w:val="363639"/>
          <w:sz w:val="20"/>
        </w:rPr>
        <w:t>vlastníctva</w:t>
      </w:r>
      <w:r>
        <w:rPr>
          <w:b/>
          <w:color w:val="363639"/>
          <w:spacing w:val="48"/>
          <w:sz w:val="20"/>
        </w:rPr>
        <w:t xml:space="preserve"> </w:t>
      </w:r>
      <w:r>
        <w:rPr>
          <w:color w:val="363639"/>
          <w:sz w:val="20"/>
        </w:rPr>
        <w:t>č</w:t>
      </w:r>
      <w:r>
        <w:rPr>
          <w:b/>
          <w:color w:val="363639"/>
          <w:sz w:val="20"/>
        </w:rPr>
        <w:t>.</w:t>
      </w:r>
      <w:r>
        <w:rPr>
          <w:b/>
          <w:color w:val="363639"/>
          <w:spacing w:val="-2"/>
          <w:sz w:val="20"/>
        </w:rPr>
        <w:t xml:space="preserve"> </w:t>
      </w:r>
      <w:r>
        <w:rPr>
          <w:b/>
          <w:color w:val="363639"/>
          <w:sz w:val="20"/>
        </w:rPr>
        <w:t>:</w:t>
      </w:r>
    </w:p>
    <w:p w14:paraId="5F83CA80" w14:textId="77777777" w:rsidR="00010316" w:rsidRDefault="00010316">
      <w:pPr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3543"/>
      </w:tblGrid>
      <w:tr w:rsidR="00010316" w14:paraId="2BE2B7F2" w14:textId="77777777">
        <w:trPr>
          <w:trHeight w:val="207"/>
        </w:trPr>
        <w:tc>
          <w:tcPr>
            <w:tcW w:w="3510" w:type="dxa"/>
            <w:shd w:val="clear" w:color="auto" w:fill="FFF9AE"/>
          </w:tcPr>
          <w:p w14:paraId="5DFC7667" w14:textId="77777777" w:rsidR="00010316" w:rsidRDefault="00000000">
            <w:pPr>
              <w:pStyle w:val="TableParagraph"/>
              <w:spacing w:line="187" w:lineRule="exact"/>
              <w:ind w:left="1191" w:right="1689"/>
              <w:jc w:val="center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Parcela</w:t>
            </w:r>
          </w:p>
        </w:tc>
        <w:tc>
          <w:tcPr>
            <w:tcW w:w="3686" w:type="dxa"/>
            <w:shd w:val="clear" w:color="auto" w:fill="FFF9AE"/>
          </w:tcPr>
          <w:p w14:paraId="39572875" w14:textId="77777777" w:rsidR="00010316" w:rsidRDefault="00000000">
            <w:pPr>
              <w:pStyle w:val="TableParagraph"/>
              <w:spacing w:line="187" w:lineRule="exact"/>
              <w:ind w:left="839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Katastrálne</w:t>
            </w:r>
            <w:r>
              <w:rPr>
                <w:b/>
                <w:color w:val="363639"/>
                <w:spacing w:val="-2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>územie</w:t>
            </w:r>
          </w:p>
        </w:tc>
        <w:tc>
          <w:tcPr>
            <w:tcW w:w="3543" w:type="dxa"/>
            <w:shd w:val="clear" w:color="auto" w:fill="FFF9AE"/>
          </w:tcPr>
          <w:p w14:paraId="5FB7DE94" w14:textId="77777777" w:rsidR="00010316" w:rsidRDefault="00000000">
            <w:pPr>
              <w:pStyle w:val="TableParagraph"/>
              <w:spacing w:line="187" w:lineRule="exact"/>
              <w:ind w:left="752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Druh</w:t>
            </w:r>
            <w:r>
              <w:rPr>
                <w:b/>
                <w:color w:val="363639"/>
                <w:spacing w:val="1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>nehnute</w:t>
            </w:r>
            <w:r>
              <w:rPr>
                <w:color w:val="363639"/>
                <w:sz w:val="18"/>
              </w:rPr>
              <w:t>ľ</w:t>
            </w:r>
            <w:r>
              <w:rPr>
                <w:b/>
                <w:color w:val="363639"/>
                <w:sz w:val="18"/>
              </w:rPr>
              <w:t>nosti</w:t>
            </w:r>
          </w:p>
        </w:tc>
      </w:tr>
      <w:tr w:rsidR="00010316" w14:paraId="43D1802A" w14:textId="77777777">
        <w:trPr>
          <w:trHeight w:val="275"/>
        </w:trPr>
        <w:tc>
          <w:tcPr>
            <w:tcW w:w="3510" w:type="dxa"/>
          </w:tcPr>
          <w:p w14:paraId="33B79322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24945F7D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6B1FF39B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10316" w14:paraId="0F57EB36" w14:textId="77777777">
        <w:trPr>
          <w:trHeight w:val="275"/>
        </w:trPr>
        <w:tc>
          <w:tcPr>
            <w:tcW w:w="3510" w:type="dxa"/>
          </w:tcPr>
          <w:p w14:paraId="572E92AA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30BD6192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6C54E166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10316" w14:paraId="58BEE4C7" w14:textId="77777777">
        <w:trPr>
          <w:trHeight w:val="276"/>
        </w:trPr>
        <w:tc>
          <w:tcPr>
            <w:tcW w:w="3510" w:type="dxa"/>
          </w:tcPr>
          <w:p w14:paraId="3AE7327C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52889DE8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5E1EA578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10316" w14:paraId="3FBFB0C3" w14:textId="77777777">
        <w:trPr>
          <w:trHeight w:val="275"/>
        </w:trPr>
        <w:tc>
          <w:tcPr>
            <w:tcW w:w="3510" w:type="dxa"/>
          </w:tcPr>
          <w:p w14:paraId="2E5B8D9F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0954D2C0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1625B5E4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10316" w14:paraId="2E01C45B" w14:textId="77777777">
        <w:trPr>
          <w:trHeight w:val="275"/>
        </w:trPr>
        <w:tc>
          <w:tcPr>
            <w:tcW w:w="3510" w:type="dxa"/>
          </w:tcPr>
          <w:p w14:paraId="37ED06E0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1B2D97A5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3F1F475E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10316" w14:paraId="34A2EB60" w14:textId="77777777">
        <w:trPr>
          <w:trHeight w:val="276"/>
        </w:trPr>
        <w:tc>
          <w:tcPr>
            <w:tcW w:w="3510" w:type="dxa"/>
          </w:tcPr>
          <w:p w14:paraId="14D69D6B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6" w:type="dxa"/>
          </w:tcPr>
          <w:p w14:paraId="0861DADB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14:paraId="2D15B3E4" w14:textId="77777777" w:rsidR="00010316" w:rsidRDefault="000103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92C8888" w14:textId="77777777" w:rsidR="00010316" w:rsidRDefault="00000000">
      <w:pPr>
        <w:pStyle w:val="Odsekzoznamu"/>
        <w:numPr>
          <w:ilvl w:val="0"/>
          <w:numId w:val="1"/>
        </w:numPr>
        <w:tabs>
          <w:tab w:val="left" w:pos="853"/>
        </w:tabs>
        <w:spacing w:before="159"/>
        <w:ind w:left="852" w:hanging="268"/>
        <w:jc w:val="left"/>
        <w:rPr>
          <w:b/>
          <w:color w:val="363639"/>
          <w:sz w:val="16"/>
        </w:rPr>
      </w:pPr>
      <w:r>
        <w:rPr>
          <w:b/>
          <w:color w:val="363639"/>
          <w:sz w:val="16"/>
        </w:rPr>
        <w:t>ODDIEL</w:t>
      </w:r>
      <w:r>
        <w:rPr>
          <w:b/>
          <w:color w:val="363639"/>
          <w:spacing w:val="-2"/>
          <w:sz w:val="16"/>
        </w:rPr>
        <w:t xml:space="preserve"> </w:t>
      </w:r>
      <w:r>
        <w:rPr>
          <w:b/>
          <w:color w:val="363639"/>
          <w:sz w:val="16"/>
        </w:rPr>
        <w:t>–</w:t>
      </w:r>
      <w:r>
        <w:rPr>
          <w:b/>
          <w:color w:val="363639"/>
          <w:spacing w:val="-2"/>
          <w:sz w:val="16"/>
        </w:rPr>
        <w:t xml:space="preserve"> </w:t>
      </w:r>
      <w:r>
        <w:rPr>
          <w:b/>
          <w:color w:val="363639"/>
          <w:sz w:val="16"/>
        </w:rPr>
        <w:t>PODPIS</w:t>
      </w:r>
      <w:r>
        <w:rPr>
          <w:b/>
          <w:color w:val="363639"/>
          <w:spacing w:val="-2"/>
          <w:sz w:val="16"/>
        </w:rPr>
        <w:t xml:space="preserve"> </w:t>
      </w:r>
      <w:r>
        <w:rPr>
          <w:b/>
          <w:color w:val="363639"/>
          <w:sz w:val="16"/>
        </w:rPr>
        <w:t>A</w:t>
      </w:r>
      <w:r>
        <w:rPr>
          <w:b/>
          <w:color w:val="363639"/>
          <w:spacing w:val="-3"/>
          <w:sz w:val="16"/>
        </w:rPr>
        <w:t xml:space="preserve"> </w:t>
      </w:r>
      <w:r>
        <w:rPr>
          <w:b/>
          <w:color w:val="363639"/>
          <w:sz w:val="16"/>
        </w:rPr>
        <w:t>IDENTIFIKÁCIA</w:t>
      </w:r>
      <w:r>
        <w:rPr>
          <w:b/>
          <w:color w:val="363639"/>
          <w:spacing w:val="-1"/>
          <w:sz w:val="16"/>
        </w:rPr>
        <w:t xml:space="preserve"> </w:t>
      </w:r>
      <w:r>
        <w:rPr>
          <w:b/>
          <w:color w:val="363639"/>
          <w:sz w:val="16"/>
        </w:rPr>
        <w:t>OSTATNÝCH</w:t>
      </w:r>
      <w:r>
        <w:rPr>
          <w:b/>
          <w:color w:val="363639"/>
          <w:spacing w:val="35"/>
          <w:sz w:val="16"/>
        </w:rPr>
        <w:t xml:space="preserve"> </w:t>
      </w:r>
      <w:r>
        <w:rPr>
          <w:b/>
          <w:color w:val="363639"/>
          <w:sz w:val="16"/>
        </w:rPr>
        <w:t>SPOLUVLASTNÍKOV:</w:t>
      </w:r>
    </w:p>
    <w:p w14:paraId="6C7EAE42" w14:textId="03214F7B" w:rsidR="00010316" w:rsidRDefault="00000000">
      <w:pPr>
        <w:tabs>
          <w:tab w:val="left" w:pos="4267"/>
          <w:tab w:val="left" w:pos="7184"/>
          <w:tab w:val="left" w:pos="9091"/>
        </w:tabs>
        <w:spacing w:before="131"/>
        <w:ind w:left="677"/>
        <w:rPr>
          <w:b/>
          <w:i/>
          <w:sz w:val="18"/>
        </w:rPr>
      </w:pPr>
      <w:r>
        <w:rPr>
          <w:b/>
          <w:i/>
          <w:color w:val="363639"/>
          <w:sz w:val="18"/>
        </w:rPr>
        <w:t>Titul,</w:t>
      </w:r>
      <w:r>
        <w:rPr>
          <w:b/>
          <w:i/>
          <w:color w:val="363639"/>
          <w:spacing w:val="-2"/>
          <w:sz w:val="18"/>
        </w:rPr>
        <w:t xml:space="preserve"> </w:t>
      </w:r>
      <w:r>
        <w:rPr>
          <w:b/>
          <w:i/>
          <w:color w:val="363639"/>
          <w:sz w:val="18"/>
        </w:rPr>
        <w:t>meno,</w:t>
      </w:r>
      <w:r>
        <w:rPr>
          <w:b/>
          <w:i/>
          <w:color w:val="363639"/>
          <w:spacing w:val="-1"/>
          <w:sz w:val="18"/>
        </w:rPr>
        <w:t xml:space="preserve"> </w:t>
      </w:r>
      <w:r>
        <w:rPr>
          <w:b/>
          <w:i/>
          <w:color w:val="363639"/>
          <w:sz w:val="18"/>
        </w:rPr>
        <w:t>priezvisko</w:t>
      </w:r>
      <w:r>
        <w:rPr>
          <w:b/>
          <w:i/>
          <w:color w:val="363639"/>
          <w:sz w:val="18"/>
        </w:rPr>
        <w:tab/>
        <w:t>adresa</w:t>
      </w:r>
      <w:r>
        <w:rPr>
          <w:b/>
          <w:i/>
          <w:color w:val="363639"/>
          <w:spacing w:val="-2"/>
          <w:sz w:val="18"/>
        </w:rPr>
        <w:t xml:space="preserve"> </w:t>
      </w:r>
      <w:r>
        <w:rPr>
          <w:b/>
          <w:i/>
          <w:color w:val="363639"/>
          <w:sz w:val="18"/>
        </w:rPr>
        <w:t>pobytu</w:t>
      </w:r>
      <w:r>
        <w:rPr>
          <w:b/>
          <w:i/>
          <w:color w:val="363639"/>
          <w:sz w:val="18"/>
        </w:rPr>
        <w:tab/>
        <w:t>rodné</w:t>
      </w:r>
      <w:r>
        <w:rPr>
          <w:b/>
          <w:i/>
          <w:color w:val="363639"/>
          <w:spacing w:val="3"/>
          <w:sz w:val="18"/>
        </w:rPr>
        <w:t xml:space="preserve"> </w:t>
      </w:r>
      <w:r w:rsidR="004E50F7">
        <w:rPr>
          <w:color w:val="363639"/>
          <w:sz w:val="18"/>
        </w:rPr>
        <w:t>č</w:t>
      </w:r>
      <w:r>
        <w:rPr>
          <w:b/>
          <w:i/>
          <w:color w:val="363639"/>
          <w:sz w:val="18"/>
        </w:rPr>
        <w:t>íslo</w:t>
      </w:r>
      <w:r>
        <w:rPr>
          <w:b/>
          <w:i/>
          <w:color w:val="363639"/>
          <w:sz w:val="18"/>
        </w:rPr>
        <w:tab/>
        <w:t>podpis</w:t>
      </w:r>
    </w:p>
    <w:p w14:paraId="52F0068C" w14:textId="77777777" w:rsidR="00010316" w:rsidRDefault="00010316">
      <w:pPr>
        <w:spacing w:after="1"/>
        <w:rPr>
          <w:b/>
          <w:i/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780"/>
        <w:gridCol w:w="3360"/>
        <w:gridCol w:w="2310"/>
        <w:gridCol w:w="2090"/>
      </w:tblGrid>
      <w:tr w:rsidR="00010316" w14:paraId="601A5778" w14:textId="77777777">
        <w:trPr>
          <w:trHeight w:val="282"/>
        </w:trPr>
        <w:tc>
          <w:tcPr>
            <w:tcW w:w="2780" w:type="dxa"/>
          </w:tcPr>
          <w:p w14:paraId="5D380A57" w14:textId="77777777" w:rsidR="00010316" w:rsidRDefault="00000000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49F19182" w14:textId="77777777" w:rsidR="00010316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53680343" w14:textId="77777777" w:rsidR="00010316" w:rsidRDefault="00000000">
            <w:pPr>
              <w:pStyle w:val="TableParagraph"/>
              <w:spacing w:line="263" w:lineRule="exact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585215C7" w14:textId="77777777" w:rsidR="00010316" w:rsidRDefault="00000000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2ADCD076" w14:textId="77777777">
        <w:trPr>
          <w:trHeight w:val="275"/>
        </w:trPr>
        <w:tc>
          <w:tcPr>
            <w:tcW w:w="2780" w:type="dxa"/>
          </w:tcPr>
          <w:p w14:paraId="6D9A912D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5DC04B7B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351C8952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22CCEE40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33D84572" w14:textId="77777777">
        <w:trPr>
          <w:trHeight w:val="275"/>
        </w:trPr>
        <w:tc>
          <w:tcPr>
            <w:tcW w:w="2780" w:type="dxa"/>
          </w:tcPr>
          <w:p w14:paraId="74361615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59FA0DF3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68F619E3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444C07E9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53BD956A" w14:textId="77777777">
        <w:trPr>
          <w:trHeight w:val="275"/>
        </w:trPr>
        <w:tc>
          <w:tcPr>
            <w:tcW w:w="2780" w:type="dxa"/>
          </w:tcPr>
          <w:p w14:paraId="0AECEB0D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3E0213E3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70C1ADD9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51375B7C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0CF444DC" w14:textId="77777777">
        <w:trPr>
          <w:trHeight w:val="275"/>
        </w:trPr>
        <w:tc>
          <w:tcPr>
            <w:tcW w:w="2780" w:type="dxa"/>
          </w:tcPr>
          <w:p w14:paraId="2B19D688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1947DCC6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74ED68B3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52D693E3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75099484" w14:textId="77777777">
        <w:trPr>
          <w:trHeight w:val="275"/>
        </w:trPr>
        <w:tc>
          <w:tcPr>
            <w:tcW w:w="2780" w:type="dxa"/>
          </w:tcPr>
          <w:p w14:paraId="120253C9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7E5511C5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2097A4E9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749E394F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0E702B0B" w14:textId="77777777">
        <w:trPr>
          <w:trHeight w:val="275"/>
        </w:trPr>
        <w:tc>
          <w:tcPr>
            <w:tcW w:w="2780" w:type="dxa"/>
          </w:tcPr>
          <w:p w14:paraId="0B937FDF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349D417D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0FE62A16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0BE94106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1DCF5336" w14:textId="77777777">
        <w:trPr>
          <w:trHeight w:val="275"/>
        </w:trPr>
        <w:tc>
          <w:tcPr>
            <w:tcW w:w="2780" w:type="dxa"/>
          </w:tcPr>
          <w:p w14:paraId="003010C1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4EFF61BA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3654FD74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758C2E0B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72681EAF" w14:textId="77777777">
        <w:trPr>
          <w:trHeight w:val="275"/>
        </w:trPr>
        <w:tc>
          <w:tcPr>
            <w:tcW w:w="2780" w:type="dxa"/>
          </w:tcPr>
          <w:p w14:paraId="35B7F1CB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6CC3D4E8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2FCBB228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347E7555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60A7A8D9" w14:textId="77777777">
        <w:trPr>
          <w:trHeight w:val="275"/>
        </w:trPr>
        <w:tc>
          <w:tcPr>
            <w:tcW w:w="2780" w:type="dxa"/>
          </w:tcPr>
          <w:p w14:paraId="1F6E137E" w14:textId="77777777" w:rsidR="0001031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5CEE7C3F" w14:textId="77777777" w:rsidR="0001031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442174EC" w14:textId="77777777" w:rsidR="00010316" w:rsidRDefault="00000000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528F5B1F" w14:textId="77777777" w:rsidR="0001031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  <w:tr w:rsidR="00010316" w14:paraId="0B1CE8AE" w14:textId="77777777">
        <w:trPr>
          <w:trHeight w:val="282"/>
        </w:trPr>
        <w:tc>
          <w:tcPr>
            <w:tcW w:w="2780" w:type="dxa"/>
          </w:tcPr>
          <w:p w14:paraId="1B057EF3" w14:textId="77777777" w:rsidR="00010316" w:rsidRDefault="00000000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</w:t>
            </w:r>
          </w:p>
        </w:tc>
        <w:tc>
          <w:tcPr>
            <w:tcW w:w="3360" w:type="dxa"/>
          </w:tcPr>
          <w:p w14:paraId="3CE3FC41" w14:textId="77777777" w:rsidR="00010316" w:rsidRDefault="00000000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...............................................</w:t>
            </w:r>
          </w:p>
        </w:tc>
        <w:tc>
          <w:tcPr>
            <w:tcW w:w="2310" w:type="dxa"/>
          </w:tcPr>
          <w:p w14:paraId="11512A80" w14:textId="77777777" w:rsidR="00010316" w:rsidRDefault="00000000">
            <w:pPr>
              <w:pStyle w:val="TableParagraph"/>
              <w:spacing w:line="263" w:lineRule="exact"/>
              <w:ind w:right="23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</w:t>
            </w:r>
          </w:p>
        </w:tc>
        <w:tc>
          <w:tcPr>
            <w:tcW w:w="2090" w:type="dxa"/>
          </w:tcPr>
          <w:p w14:paraId="71D81EA7" w14:textId="77777777" w:rsidR="00010316" w:rsidRDefault="00000000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color w:val="363639"/>
                <w:sz w:val="24"/>
              </w:rPr>
              <w:t>..............................</w:t>
            </w:r>
          </w:p>
        </w:tc>
      </w:tr>
    </w:tbl>
    <w:p w14:paraId="6F170000" w14:textId="009EA0ED" w:rsidR="00000000" w:rsidRDefault="00000000"/>
    <w:p w14:paraId="6090644F" w14:textId="1E651E18" w:rsidR="004E50F7" w:rsidRDefault="004E50F7"/>
    <w:p w14:paraId="2840332C" w14:textId="41F7D828" w:rsidR="004E50F7" w:rsidRDefault="004E50F7"/>
    <w:p w14:paraId="365A5751" w14:textId="2E31F560" w:rsidR="004E50F7" w:rsidRDefault="004E50F7"/>
    <w:p w14:paraId="16D08B0B" w14:textId="77777777" w:rsidR="004E50F7" w:rsidRDefault="004E50F7" w:rsidP="004E50F7">
      <w:pPr>
        <w:pStyle w:val="Normlnywebov"/>
        <w:spacing w:before="0" w:after="0"/>
        <w:ind w:right="-286"/>
        <w:rPr>
          <w:b/>
          <w:sz w:val="16"/>
          <w:szCs w:val="16"/>
        </w:rPr>
      </w:pPr>
    </w:p>
    <w:p w14:paraId="5972E9C7" w14:textId="1EF57FB6" w:rsidR="004E50F7" w:rsidRDefault="004E50F7" w:rsidP="004E50F7">
      <w:pPr>
        <w:spacing w:after="5" w:line="260" w:lineRule="auto"/>
        <w:ind w:left="10" w:hanging="10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AB9E" wp14:editId="25A787FE">
                <wp:simplePos x="0" y="0"/>
                <wp:positionH relativeFrom="column">
                  <wp:posOffset>-81280</wp:posOffset>
                </wp:positionH>
                <wp:positionV relativeFrom="paragraph">
                  <wp:posOffset>83820</wp:posOffset>
                </wp:positionV>
                <wp:extent cx="7040880" cy="1838325"/>
                <wp:effectExtent l="0" t="0" r="2667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D78FB" id="Obdĺžnik 1" o:spid="_x0000_s1026" style="position:absolute;margin-left:-6.4pt;margin-top:6.6pt;width:554.4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" filled="f" strokecolor="windowText" strokeweight="1pt">
                <v:path arrowok="t"/>
              </v:rect>
            </w:pict>
          </mc:Fallback>
        </mc:AlternateContent>
      </w:r>
    </w:p>
    <w:p w14:paraId="287F6DC2" w14:textId="77777777" w:rsidR="004E50F7" w:rsidRDefault="004E50F7" w:rsidP="004E50F7">
      <w:pPr>
        <w:spacing w:after="5" w:line="260" w:lineRule="auto"/>
        <w:ind w:left="10" w:hanging="1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Prehlásenie prevádzkovateľa: </w:t>
      </w:r>
    </w:p>
    <w:p w14:paraId="3BA2659F" w14:textId="77777777" w:rsidR="004E50F7" w:rsidRPr="00C259D0" w:rsidRDefault="004E50F7" w:rsidP="004E50F7">
      <w:pPr>
        <w:pStyle w:val="Odsekzoznamu"/>
        <w:ind w:left="284"/>
        <w:rPr>
          <w:rFonts w:eastAsia="Calibri"/>
          <w:i/>
        </w:rPr>
      </w:pPr>
      <w:r w:rsidRPr="00C259D0">
        <w:rPr>
          <w:rFonts w:eastAsia="Calibri"/>
          <w:i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60215CCD" w14:textId="77777777" w:rsidR="004E50F7" w:rsidRPr="00C259D0" w:rsidRDefault="004E50F7" w:rsidP="004E50F7">
      <w:pPr>
        <w:pStyle w:val="Odsekzoznamu"/>
        <w:ind w:left="284"/>
        <w:rPr>
          <w:rFonts w:eastAsia="Calibri"/>
          <w:i/>
        </w:rPr>
      </w:pPr>
    </w:p>
    <w:p w14:paraId="7AF20EB8" w14:textId="77777777" w:rsidR="004E50F7" w:rsidRPr="00C259D0" w:rsidRDefault="004E50F7" w:rsidP="004E50F7">
      <w:pPr>
        <w:pStyle w:val="Odsekzoznamu"/>
        <w:ind w:left="284"/>
        <w:rPr>
          <w:rFonts w:eastAsia="Calibri"/>
          <w:i/>
        </w:rPr>
      </w:pPr>
      <w:r w:rsidRPr="00C259D0">
        <w:rPr>
          <w:rFonts w:eastAsia="Calibri"/>
          <w:i/>
        </w:rPr>
        <w:t xml:space="preserve">Informácie o spracúvaní osobných údajov prevádzkovateľom sú vám plne k dispozícii na webovom sídle </w:t>
      </w:r>
      <w:r w:rsidRPr="00C259D0">
        <w:rPr>
          <w:rFonts w:eastAsia="Calibri"/>
          <w:b/>
          <w:bCs/>
          <w:i/>
        </w:rPr>
        <w:t>www.osobnyudaj.sk/informovanie</w:t>
      </w:r>
      <w:r w:rsidRPr="00C259D0">
        <w:rPr>
          <w:rFonts w:eastAsia="Calibri"/>
          <w:i/>
        </w:rPr>
        <w:t>, ako aj vo fyzickej podobe v sídle a na všetkých kontaktných miestach prevádzkovateľa.</w:t>
      </w:r>
    </w:p>
    <w:p w14:paraId="332B986A" w14:textId="77777777" w:rsidR="004E50F7" w:rsidRDefault="004E50F7" w:rsidP="004E50F7">
      <w:pPr>
        <w:spacing w:after="5" w:line="260" w:lineRule="auto"/>
        <w:rPr>
          <w:color w:val="000000"/>
          <w:sz w:val="21"/>
          <w:szCs w:val="21"/>
        </w:rPr>
      </w:pPr>
    </w:p>
    <w:p w14:paraId="4D9F1DF2" w14:textId="77777777" w:rsidR="004E50F7" w:rsidRDefault="004E50F7"/>
    <w:sectPr w:rsidR="004E50F7">
      <w:type w:val="continuous"/>
      <w:pgSz w:w="11900" w:h="16840"/>
      <w:pgMar w:top="440" w:right="4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81C"/>
    <w:multiLevelType w:val="hybridMultilevel"/>
    <w:tmpl w:val="23561CBC"/>
    <w:lvl w:ilvl="0" w:tplc="CD6AEAD4">
      <w:start w:val="1"/>
      <w:numFmt w:val="upperRoman"/>
      <w:lvlText w:val="%1."/>
      <w:lvlJc w:val="left"/>
      <w:pPr>
        <w:ind w:left="1159" w:hanging="161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51B4B6D8">
      <w:numFmt w:val="bullet"/>
      <w:lvlText w:val="•"/>
      <w:lvlJc w:val="left"/>
      <w:pPr>
        <w:ind w:left="2142" w:hanging="161"/>
      </w:pPr>
      <w:rPr>
        <w:rFonts w:hint="default"/>
        <w:lang w:val="sk-SK" w:eastAsia="en-US" w:bidi="ar-SA"/>
      </w:rPr>
    </w:lvl>
    <w:lvl w:ilvl="2" w:tplc="EF80A79A">
      <w:numFmt w:val="bullet"/>
      <w:lvlText w:val="•"/>
      <w:lvlJc w:val="left"/>
      <w:pPr>
        <w:ind w:left="3124" w:hanging="161"/>
      </w:pPr>
      <w:rPr>
        <w:rFonts w:hint="default"/>
        <w:lang w:val="sk-SK" w:eastAsia="en-US" w:bidi="ar-SA"/>
      </w:rPr>
    </w:lvl>
    <w:lvl w:ilvl="3" w:tplc="2948FDBE">
      <w:numFmt w:val="bullet"/>
      <w:lvlText w:val="•"/>
      <w:lvlJc w:val="left"/>
      <w:pPr>
        <w:ind w:left="4106" w:hanging="161"/>
      </w:pPr>
      <w:rPr>
        <w:rFonts w:hint="default"/>
        <w:lang w:val="sk-SK" w:eastAsia="en-US" w:bidi="ar-SA"/>
      </w:rPr>
    </w:lvl>
    <w:lvl w:ilvl="4" w:tplc="FC68EE70">
      <w:numFmt w:val="bullet"/>
      <w:lvlText w:val="•"/>
      <w:lvlJc w:val="left"/>
      <w:pPr>
        <w:ind w:left="5088" w:hanging="161"/>
      </w:pPr>
      <w:rPr>
        <w:rFonts w:hint="default"/>
        <w:lang w:val="sk-SK" w:eastAsia="en-US" w:bidi="ar-SA"/>
      </w:rPr>
    </w:lvl>
    <w:lvl w:ilvl="5" w:tplc="DC622828">
      <w:numFmt w:val="bullet"/>
      <w:lvlText w:val="•"/>
      <w:lvlJc w:val="left"/>
      <w:pPr>
        <w:ind w:left="6070" w:hanging="161"/>
      </w:pPr>
      <w:rPr>
        <w:rFonts w:hint="default"/>
        <w:lang w:val="sk-SK" w:eastAsia="en-US" w:bidi="ar-SA"/>
      </w:rPr>
    </w:lvl>
    <w:lvl w:ilvl="6" w:tplc="0714EC6A">
      <w:numFmt w:val="bullet"/>
      <w:lvlText w:val="•"/>
      <w:lvlJc w:val="left"/>
      <w:pPr>
        <w:ind w:left="7052" w:hanging="161"/>
      </w:pPr>
      <w:rPr>
        <w:rFonts w:hint="default"/>
        <w:lang w:val="sk-SK" w:eastAsia="en-US" w:bidi="ar-SA"/>
      </w:rPr>
    </w:lvl>
    <w:lvl w:ilvl="7" w:tplc="5050A664">
      <w:numFmt w:val="bullet"/>
      <w:lvlText w:val="•"/>
      <w:lvlJc w:val="left"/>
      <w:pPr>
        <w:ind w:left="8034" w:hanging="161"/>
      </w:pPr>
      <w:rPr>
        <w:rFonts w:hint="default"/>
        <w:lang w:val="sk-SK" w:eastAsia="en-US" w:bidi="ar-SA"/>
      </w:rPr>
    </w:lvl>
    <w:lvl w:ilvl="8" w:tplc="B7C0B086">
      <w:numFmt w:val="bullet"/>
      <w:lvlText w:val="•"/>
      <w:lvlJc w:val="left"/>
      <w:pPr>
        <w:ind w:left="9016" w:hanging="161"/>
      </w:pPr>
      <w:rPr>
        <w:rFonts w:hint="default"/>
        <w:lang w:val="sk-SK" w:eastAsia="en-US" w:bidi="ar-SA"/>
      </w:rPr>
    </w:lvl>
  </w:abstractNum>
  <w:num w:numId="1" w16cid:durableId="82925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316"/>
    <w:rsid w:val="00010316"/>
    <w:rsid w:val="004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28D2BB"/>
  <w15:docId w15:val="{3DB5CA08-2C0B-4515-801D-7D591CAE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before="420"/>
      <w:jc w:val="right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34"/>
    <w:qFormat/>
    <w:pPr>
      <w:ind w:left="816" w:hanging="268"/>
    </w:pPr>
  </w:style>
  <w:style w:type="paragraph" w:customStyle="1" w:styleId="TableParagraph">
    <w:name w:val="Table Paragraph"/>
    <w:basedOn w:val="Normlny"/>
    <w:uiPriority w:val="1"/>
    <w:qFormat/>
    <w:pPr>
      <w:spacing w:line="256" w:lineRule="exact"/>
    </w:pPr>
  </w:style>
  <w:style w:type="paragraph" w:styleId="Normlnywebov">
    <w:name w:val="Normal (Web)"/>
    <w:basedOn w:val="Normlny"/>
    <w:rsid w:val="004E50F7"/>
    <w:pPr>
      <w:widowControl/>
      <w:autoSpaceDE/>
      <w:autoSpaceDN/>
      <w:spacing w:before="100" w:after="119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(Dohoda_spoluvlastníkov-2-2)</dc:title>
  <dc:creator>Vesela</dc:creator>
  <cp:lastModifiedBy>Matej Svečula</cp:lastModifiedBy>
  <cp:revision>2</cp:revision>
  <dcterms:created xsi:type="dcterms:W3CDTF">2023-02-14T22:50:00Z</dcterms:created>
  <dcterms:modified xsi:type="dcterms:W3CDTF">2023-02-14T22:52:00Z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2023-02-14T00:00:00Z</vt:filetime>
  </property>
</Properties>
</file>